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FFF4E" w14:textId="77777777" w:rsidR="00B77F2B" w:rsidRPr="00B70422" w:rsidRDefault="00B77F2B" w:rsidP="00B77F2B">
      <w:pPr>
        <w:ind w:right="-90"/>
        <w:jc w:val="center"/>
        <w:rPr>
          <w:rFonts w:ascii="Times New Roman" w:hAnsi="Times New Roman" w:cs="Times New Roman"/>
          <w:b/>
          <w:color w:val="000000" w:themeColor="text1"/>
        </w:rPr>
      </w:pPr>
      <w:r w:rsidRPr="00B70422">
        <w:rPr>
          <w:rFonts w:ascii="Times New Roman" w:hAnsi="Times New Roman" w:cs="Times New Roman"/>
          <w:b/>
          <w:color w:val="000000" w:themeColor="text1"/>
        </w:rPr>
        <w:t>Reflective Teaching Observation</w:t>
      </w:r>
      <w:r w:rsidR="009B213B">
        <w:rPr>
          <w:rFonts w:ascii="Times New Roman" w:hAnsi="Times New Roman" w:cs="Times New Roman"/>
          <w:b/>
          <w:color w:val="000000" w:themeColor="text1"/>
        </w:rPr>
        <w:t xml:space="preserve"> Instructions</w:t>
      </w:r>
    </w:p>
    <w:p w14:paraId="34C22F6C" w14:textId="77777777" w:rsidR="00AF1D7D" w:rsidRPr="00B70422" w:rsidRDefault="00AF1D7D">
      <w:pPr>
        <w:rPr>
          <w:rFonts w:ascii="Times New Roman" w:hAnsi="Times New Roman" w:cs="Times New Roman"/>
        </w:rPr>
      </w:pPr>
    </w:p>
    <w:p w14:paraId="18A22524" w14:textId="77777777" w:rsidR="00B77F2B" w:rsidRPr="00B70422" w:rsidRDefault="00B77F2B">
      <w:pPr>
        <w:rPr>
          <w:rFonts w:ascii="Times New Roman" w:hAnsi="Times New Roman" w:cs="Times New Roman"/>
        </w:rPr>
      </w:pPr>
      <w:r w:rsidRPr="00B70422">
        <w:rPr>
          <w:rFonts w:ascii="Times New Roman" w:hAnsi="Times New Roman" w:cs="Times New Roman"/>
        </w:rPr>
        <w:t xml:space="preserve">The goal of the Reflective Teaching Observation is for faculty to have the opportunity to observe instructional approaches of their colleagues and reflect about how those observations might inform their own teaching. </w:t>
      </w:r>
      <w:r w:rsidR="00FD2EDE">
        <w:rPr>
          <w:rFonts w:ascii="Times New Roman" w:hAnsi="Times New Roman" w:cs="Times New Roman"/>
        </w:rPr>
        <w:t xml:space="preserve">Reflective Teaching Observations are different from Peer Evaluations in that Observations may be used in the observer’s P&amp;T dossier rather than the </w:t>
      </w:r>
      <w:proofErr w:type="spellStart"/>
      <w:r w:rsidR="00FD2EDE">
        <w:rPr>
          <w:rFonts w:ascii="Times New Roman" w:hAnsi="Times New Roman" w:cs="Times New Roman"/>
        </w:rPr>
        <w:t>observee’s</w:t>
      </w:r>
      <w:proofErr w:type="spellEnd"/>
      <w:r w:rsidR="00FD2EDE">
        <w:rPr>
          <w:rFonts w:ascii="Times New Roman" w:hAnsi="Times New Roman" w:cs="Times New Roman"/>
        </w:rPr>
        <w:t>.</w:t>
      </w:r>
    </w:p>
    <w:p w14:paraId="1F77A6EE" w14:textId="77777777" w:rsidR="00B77F2B" w:rsidRPr="00B70422" w:rsidRDefault="00B77F2B">
      <w:pPr>
        <w:rPr>
          <w:rFonts w:ascii="Times New Roman" w:hAnsi="Times New Roman" w:cs="Times New Roman"/>
        </w:rPr>
      </w:pPr>
    </w:p>
    <w:p w14:paraId="4C4BAB90" w14:textId="050A8275" w:rsidR="00B77F2B" w:rsidRDefault="009B213B">
      <w:pPr>
        <w:rPr>
          <w:rFonts w:ascii="Times New Roman" w:hAnsi="Times New Roman" w:cs="Times New Roman"/>
        </w:rPr>
      </w:pPr>
      <w:r>
        <w:rPr>
          <w:rFonts w:ascii="Times New Roman" w:hAnsi="Times New Roman" w:cs="Times New Roman"/>
        </w:rPr>
        <w:t>For the reflective observation, the form asks you to observe what the instructor and students are doing at different time points throughout the class. Every 2-5 minutes, you will log what you observe. Try to avoid saying generic observations such as the instructor is “lecturing” and the students are “listening</w:t>
      </w:r>
      <w:bookmarkStart w:id="0" w:name="_GoBack"/>
      <w:bookmarkEnd w:id="0"/>
      <w:r w:rsidR="00FD2EDE">
        <w:rPr>
          <w:rFonts w:ascii="Times New Roman" w:hAnsi="Times New Roman" w:cs="Times New Roman"/>
        </w:rPr>
        <w:t>.</w:t>
      </w:r>
      <w:r>
        <w:rPr>
          <w:rFonts w:ascii="Times New Roman" w:hAnsi="Times New Roman" w:cs="Times New Roman"/>
        </w:rPr>
        <w:t xml:space="preserve">” Instead, try to capture the details of how material is being conveyed and </w:t>
      </w:r>
      <w:r w:rsidR="00FD2EDE">
        <w:rPr>
          <w:rFonts w:ascii="Times New Roman" w:hAnsi="Times New Roman" w:cs="Times New Roman"/>
        </w:rPr>
        <w:t xml:space="preserve">how </w:t>
      </w:r>
      <w:r>
        <w:rPr>
          <w:rFonts w:ascii="Times New Roman" w:hAnsi="Times New Roman" w:cs="Times New Roman"/>
        </w:rPr>
        <w:t>student</w:t>
      </w:r>
      <w:r w:rsidR="00FD2EDE">
        <w:rPr>
          <w:rFonts w:ascii="Times New Roman" w:hAnsi="Times New Roman" w:cs="Times New Roman"/>
        </w:rPr>
        <w:t xml:space="preserve">s are engaging </w:t>
      </w:r>
      <w:r>
        <w:rPr>
          <w:rFonts w:ascii="Times New Roman" w:hAnsi="Times New Roman" w:cs="Times New Roman"/>
        </w:rPr>
        <w:t>with the material.</w:t>
      </w:r>
    </w:p>
    <w:p w14:paraId="0E018882" w14:textId="77777777" w:rsidR="009B213B" w:rsidRDefault="009B213B">
      <w:pPr>
        <w:rPr>
          <w:rFonts w:ascii="Times New Roman" w:hAnsi="Times New Roman" w:cs="Times New Roman"/>
        </w:rPr>
      </w:pPr>
    </w:p>
    <w:p w14:paraId="6BDEAADB" w14:textId="77777777" w:rsidR="009B213B" w:rsidRPr="00B70422" w:rsidRDefault="009B213B">
      <w:pPr>
        <w:rPr>
          <w:rFonts w:ascii="Times New Roman" w:hAnsi="Times New Roman" w:cs="Times New Roman"/>
        </w:rPr>
      </w:pPr>
      <w:r>
        <w:rPr>
          <w:rFonts w:ascii="Times New Roman" w:hAnsi="Times New Roman" w:cs="Times New Roman"/>
        </w:rPr>
        <w:t>Here are some things to consider looking for in framing your observations of the instructor:</w:t>
      </w:r>
    </w:p>
    <w:p w14:paraId="584D8646" w14:textId="77777777" w:rsidR="00B70422" w:rsidRPr="00B70422" w:rsidRDefault="00B70422">
      <w:pPr>
        <w:rPr>
          <w:rFonts w:ascii="Times New Roman" w:hAnsi="Times New Roman" w:cs="Times New Roman"/>
        </w:rPr>
      </w:pPr>
    </w:p>
    <w:p w14:paraId="312508DE"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states the relation of the class to previous one</w:t>
      </w:r>
    </w:p>
    <w:p w14:paraId="74D1F387"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 xml:space="preserve">The instructor posts class goals or objectives </w:t>
      </w:r>
    </w:p>
    <w:p w14:paraId="35787BCD"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utilizes student participation</w:t>
      </w:r>
    </w:p>
    <w:p w14:paraId="6A3247C1" w14:textId="77777777" w:rsidR="00B70422" w:rsidRPr="00B70422" w:rsidRDefault="00B70422" w:rsidP="00B70422">
      <w:pPr>
        <w:pStyle w:val="ListParagraph"/>
        <w:numPr>
          <w:ilvl w:val="0"/>
          <w:numId w:val="2"/>
        </w:numPr>
        <w:rPr>
          <w:rFonts w:ascii="Times New Roman" w:hAnsi="Times New Roman" w:cs="Times New Roman"/>
        </w:rPr>
      </w:pPr>
      <w:r w:rsidRPr="00B70422">
        <w:rPr>
          <w:rFonts w:ascii="Times New Roman" w:hAnsi="Times New Roman" w:cs="Times New Roman"/>
        </w:rPr>
        <w:t>The instructor encourages students’ questions</w:t>
      </w:r>
    </w:p>
    <w:p w14:paraId="25F7A09D"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provides time for the students to practice</w:t>
      </w:r>
    </w:p>
    <w:p w14:paraId="27D97749"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defines new terms or concepts</w:t>
      </w:r>
    </w:p>
    <w:p w14:paraId="5CC1F399"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elaborates or repeats complex information</w:t>
      </w:r>
    </w:p>
    <w:p w14:paraId="17AB2ABF" w14:textId="77777777" w:rsidR="00B70422" w:rsidRPr="00B70422" w:rsidRDefault="00B70422" w:rsidP="00B70422">
      <w:pPr>
        <w:pStyle w:val="ListParagraph"/>
        <w:numPr>
          <w:ilvl w:val="0"/>
          <w:numId w:val="2"/>
        </w:numPr>
        <w:rPr>
          <w:rFonts w:ascii="Times New Roman" w:hAnsi="Times New Roman" w:cs="Times New Roman"/>
        </w:rPr>
      </w:pPr>
      <w:r w:rsidRPr="00B70422">
        <w:rPr>
          <w:rFonts w:ascii="Times New Roman" w:hAnsi="Times New Roman" w:cs="Times New Roman"/>
        </w:rPr>
        <w:t>The instructor uses examples to explain content</w:t>
      </w:r>
    </w:p>
    <w:p w14:paraId="1C93A606" w14:textId="77777777" w:rsidR="00B70422" w:rsidRPr="00B70422" w:rsidRDefault="00B70422" w:rsidP="00B70422">
      <w:pPr>
        <w:pStyle w:val="ListParagraph"/>
        <w:numPr>
          <w:ilvl w:val="0"/>
          <w:numId w:val="2"/>
        </w:numPr>
        <w:rPr>
          <w:rFonts w:ascii="Times New Roman" w:hAnsi="Times New Roman" w:cs="Times New Roman"/>
          <w:b/>
          <w:bCs/>
        </w:rPr>
      </w:pPr>
      <w:r w:rsidRPr="00B70422">
        <w:rPr>
          <w:rFonts w:ascii="Times New Roman" w:hAnsi="Times New Roman" w:cs="Times New Roman"/>
        </w:rPr>
        <w:t>The instructor communicates the reasoning process behind the operations or concepts</w:t>
      </w:r>
    </w:p>
    <w:p w14:paraId="6754F657" w14:textId="77777777" w:rsidR="00B70422" w:rsidRPr="00B70422" w:rsidRDefault="00B70422" w:rsidP="00B70422">
      <w:pPr>
        <w:pStyle w:val="ListParagraph"/>
        <w:numPr>
          <w:ilvl w:val="0"/>
          <w:numId w:val="2"/>
        </w:numPr>
        <w:rPr>
          <w:rFonts w:ascii="Times New Roman" w:hAnsi="Times New Roman" w:cs="Times New Roman"/>
        </w:rPr>
      </w:pPr>
      <w:r w:rsidRPr="00B70422">
        <w:rPr>
          <w:rFonts w:ascii="Times New Roman" w:hAnsi="Times New Roman" w:cs="Times New Roman"/>
        </w:rPr>
        <w:t>The instructor identifies sources, perspectives, and authorities in the field</w:t>
      </w:r>
    </w:p>
    <w:p w14:paraId="417B505B" w14:textId="77777777" w:rsidR="00B70422" w:rsidRPr="00B70422" w:rsidRDefault="00B70422" w:rsidP="00B70422">
      <w:pPr>
        <w:pStyle w:val="ListParagraph"/>
        <w:numPr>
          <w:ilvl w:val="0"/>
          <w:numId w:val="2"/>
        </w:numPr>
        <w:rPr>
          <w:rFonts w:ascii="Times New Roman" w:hAnsi="Times New Roman" w:cs="Times New Roman"/>
        </w:rPr>
      </w:pPr>
      <w:r>
        <w:rPr>
          <w:rFonts w:ascii="Times New Roman" w:hAnsi="Times New Roman" w:cs="Times New Roman"/>
        </w:rPr>
        <w:t>The instructor motivates</w:t>
      </w:r>
      <w:r w:rsidRPr="00B70422">
        <w:rPr>
          <w:rFonts w:ascii="Times New Roman" w:hAnsi="Times New Roman" w:cs="Times New Roman"/>
        </w:rPr>
        <w:t xml:space="preserve"> the content discussed</w:t>
      </w:r>
    </w:p>
    <w:p w14:paraId="32C68A5A" w14:textId="77777777" w:rsidR="00B70422" w:rsidRDefault="00B70422" w:rsidP="00B70422">
      <w:pPr>
        <w:rPr>
          <w:rFonts w:ascii="Times New Roman" w:hAnsi="Times New Roman" w:cs="Times New Roman"/>
        </w:rPr>
      </w:pPr>
    </w:p>
    <w:p w14:paraId="05B669A1" w14:textId="77777777" w:rsidR="009B213B" w:rsidRPr="00B70422" w:rsidRDefault="009B213B" w:rsidP="009B213B">
      <w:pPr>
        <w:rPr>
          <w:rFonts w:ascii="Times New Roman" w:hAnsi="Times New Roman" w:cs="Times New Roman"/>
        </w:rPr>
      </w:pPr>
      <w:r>
        <w:rPr>
          <w:rFonts w:ascii="Times New Roman" w:hAnsi="Times New Roman" w:cs="Times New Roman"/>
        </w:rPr>
        <w:t>Here are some things to consider looking for in framing your observations of the students:</w:t>
      </w:r>
    </w:p>
    <w:p w14:paraId="41FEEB2D" w14:textId="77777777" w:rsidR="009B213B" w:rsidRDefault="009B213B" w:rsidP="00B70422">
      <w:pPr>
        <w:rPr>
          <w:rFonts w:ascii="Times New Roman" w:hAnsi="Times New Roman" w:cs="Times New Roman"/>
        </w:rPr>
      </w:pPr>
    </w:p>
    <w:p w14:paraId="6B910532" w14:textId="77777777" w:rsidR="009B213B" w:rsidRDefault="009B213B" w:rsidP="009B213B">
      <w:pPr>
        <w:pStyle w:val="ListParagraph"/>
        <w:numPr>
          <w:ilvl w:val="0"/>
          <w:numId w:val="3"/>
        </w:numPr>
        <w:rPr>
          <w:rFonts w:ascii="Times New Roman" w:hAnsi="Times New Roman" w:cs="Times New Roman"/>
        </w:rPr>
      </w:pPr>
      <w:r>
        <w:rPr>
          <w:rFonts w:ascii="Times New Roman" w:hAnsi="Times New Roman" w:cs="Times New Roman"/>
        </w:rPr>
        <w:t>The students are practicing an application of the material</w:t>
      </w:r>
      <w:r w:rsidR="00FD2EDE">
        <w:rPr>
          <w:rFonts w:ascii="Times New Roman" w:hAnsi="Times New Roman" w:cs="Times New Roman"/>
        </w:rPr>
        <w:t xml:space="preserve"> or a practice exercise</w:t>
      </w:r>
    </w:p>
    <w:p w14:paraId="358145ED" w14:textId="77777777" w:rsidR="00FD2EDE" w:rsidRDefault="00FD2EDE" w:rsidP="009B213B">
      <w:pPr>
        <w:pStyle w:val="ListParagraph"/>
        <w:numPr>
          <w:ilvl w:val="0"/>
          <w:numId w:val="3"/>
        </w:numPr>
        <w:rPr>
          <w:rFonts w:ascii="Times New Roman" w:hAnsi="Times New Roman" w:cs="Times New Roman"/>
        </w:rPr>
      </w:pPr>
      <w:r>
        <w:rPr>
          <w:rFonts w:ascii="Times New Roman" w:hAnsi="Times New Roman" w:cs="Times New Roman"/>
        </w:rPr>
        <w:t>The students are collaborating on practice exercises</w:t>
      </w:r>
    </w:p>
    <w:p w14:paraId="3B646B31" w14:textId="77777777" w:rsidR="009B213B" w:rsidRDefault="009B213B" w:rsidP="009B213B">
      <w:pPr>
        <w:pStyle w:val="ListParagraph"/>
        <w:numPr>
          <w:ilvl w:val="0"/>
          <w:numId w:val="3"/>
        </w:numPr>
        <w:rPr>
          <w:rFonts w:ascii="Times New Roman" w:hAnsi="Times New Roman" w:cs="Times New Roman"/>
        </w:rPr>
      </w:pPr>
      <w:r>
        <w:rPr>
          <w:rFonts w:ascii="Times New Roman" w:hAnsi="Times New Roman" w:cs="Times New Roman"/>
        </w:rPr>
        <w:t xml:space="preserve">The students are posing questions about their misunderstandings </w:t>
      </w:r>
    </w:p>
    <w:p w14:paraId="16710554" w14:textId="77777777" w:rsidR="00897119" w:rsidRDefault="00FD2EDE" w:rsidP="009B213B">
      <w:pPr>
        <w:pStyle w:val="ListParagraph"/>
        <w:numPr>
          <w:ilvl w:val="0"/>
          <w:numId w:val="3"/>
        </w:numPr>
        <w:rPr>
          <w:rFonts w:ascii="Times New Roman" w:hAnsi="Times New Roman" w:cs="Times New Roman"/>
        </w:rPr>
      </w:pPr>
      <w:r>
        <w:rPr>
          <w:rFonts w:ascii="Times New Roman" w:hAnsi="Times New Roman" w:cs="Times New Roman"/>
        </w:rPr>
        <w:t>The students are presenting solutions or sharing their work with the group</w:t>
      </w:r>
    </w:p>
    <w:p w14:paraId="08E628C8" w14:textId="7583BE9B" w:rsidR="009B213B" w:rsidRDefault="00897119" w:rsidP="009B213B">
      <w:pPr>
        <w:pStyle w:val="ListParagraph"/>
        <w:numPr>
          <w:ilvl w:val="0"/>
          <w:numId w:val="3"/>
        </w:numPr>
        <w:rPr>
          <w:rFonts w:ascii="Times New Roman" w:hAnsi="Times New Roman" w:cs="Times New Roman"/>
        </w:rPr>
      </w:pPr>
      <w:r>
        <w:rPr>
          <w:rFonts w:ascii="Times New Roman" w:hAnsi="Times New Roman" w:cs="Times New Roman"/>
        </w:rPr>
        <w:t>The students (or some students) are participating in a demonstration</w:t>
      </w:r>
    </w:p>
    <w:p w14:paraId="00B73C27" w14:textId="77777777" w:rsidR="009B213B" w:rsidRDefault="009B213B" w:rsidP="009B213B">
      <w:pPr>
        <w:rPr>
          <w:rFonts w:ascii="Times New Roman" w:hAnsi="Times New Roman" w:cs="Times New Roman"/>
        </w:rPr>
      </w:pPr>
    </w:p>
    <w:p w14:paraId="108B6030" w14:textId="0585DC00" w:rsidR="009B213B" w:rsidRPr="009B213B" w:rsidRDefault="009B213B" w:rsidP="009B213B">
      <w:pPr>
        <w:rPr>
          <w:rFonts w:ascii="Times New Roman" w:hAnsi="Times New Roman" w:cs="Times New Roman"/>
        </w:rPr>
      </w:pPr>
      <w:r>
        <w:rPr>
          <w:rFonts w:ascii="Times New Roman" w:hAnsi="Times New Roman" w:cs="Times New Roman"/>
        </w:rPr>
        <w:t>After the class observation, you will complete the second page of the Reflective Teaching Observation form. This is an opportunity to reflect on what went well in the class which might influence your own teaching, as well as what to avoid.</w:t>
      </w:r>
      <w:r w:rsidR="009D477B">
        <w:rPr>
          <w:rFonts w:ascii="Times New Roman" w:hAnsi="Times New Roman" w:cs="Times New Roman"/>
        </w:rPr>
        <w:t xml:space="preserve"> You are encouraged to meet with the instructor to discuss your observations and comments.</w:t>
      </w:r>
    </w:p>
    <w:sectPr w:rsidR="009B213B" w:rsidRPr="009B21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游明朝">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17480"/>
    <w:multiLevelType w:val="hybridMultilevel"/>
    <w:tmpl w:val="2CAE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267876"/>
    <w:multiLevelType w:val="hybridMultilevel"/>
    <w:tmpl w:val="66BC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225895"/>
    <w:multiLevelType w:val="hybridMultilevel"/>
    <w:tmpl w:val="2D186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2B"/>
    <w:rsid w:val="00785428"/>
    <w:rsid w:val="00897119"/>
    <w:rsid w:val="009B213B"/>
    <w:rsid w:val="009D477B"/>
    <w:rsid w:val="00AF1D7D"/>
    <w:rsid w:val="00B70422"/>
    <w:rsid w:val="00B77F2B"/>
    <w:rsid w:val="00FD2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676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2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22"/>
    <w:pPr>
      <w:ind w:left="720"/>
      <w:contextualSpacing/>
    </w:pPr>
  </w:style>
  <w:style w:type="table" w:customStyle="1" w:styleId="GridTable1LightAccent1">
    <w:name w:val="Grid Table 1 Light Accent 1"/>
    <w:basedOn w:val="TableNormal"/>
    <w:uiPriority w:val="46"/>
    <w:rsid w:val="00B70422"/>
    <w:pPr>
      <w:spacing w:after="0" w:line="240" w:lineRule="auto"/>
    </w:pPr>
    <w:rPr>
      <w:rFonts w:eastAsiaTheme="minorEastAsia"/>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D2EDE"/>
    <w:rPr>
      <w:rFonts w:ascii="Lucida Grande" w:hAnsi="Lucida Grande"/>
      <w:sz w:val="18"/>
      <w:szCs w:val="18"/>
    </w:rPr>
  </w:style>
  <w:style w:type="character" w:customStyle="1" w:styleId="BalloonTextChar">
    <w:name w:val="Balloon Text Char"/>
    <w:basedOn w:val="DefaultParagraphFont"/>
    <w:link w:val="BalloonText"/>
    <w:uiPriority w:val="99"/>
    <w:semiHidden/>
    <w:rsid w:val="00FD2EDE"/>
    <w:rPr>
      <w:rFonts w:ascii="Lucida Grande" w:eastAsiaTheme="minorEastAsia"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F2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422"/>
    <w:pPr>
      <w:ind w:left="720"/>
      <w:contextualSpacing/>
    </w:pPr>
  </w:style>
  <w:style w:type="table" w:customStyle="1" w:styleId="GridTable1LightAccent1">
    <w:name w:val="Grid Table 1 Light Accent 1"/>
    <w:basedOn w:val="TableNormal"/>
    <w:uiPriority w:val="46"/>
    <w:rsid w:val="00B70422"/>
    <w:pPr>
      <w:spacing w:after="0" w:line="240" w:lineRule="auto"/>
    </w:pPr>
    <w:rPr>
      <w:rFonts w:eastAsiaTheme="minorEastAsia"/>
      <w:sz w:val="24"/>
      <w:szCs w:val="24"/>
    </w:r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FD2EDE"/>
    <w:rPr>
      <w:rFonts w:ascii="Lucida Grande" w:hAnsi="Lucida Grande"/>
      <w:sz w:val="18"/>
      <w:szCs w:val="18"/>
    </w:rPr>
  </w:style>
  <w:style w:type="character" w:customStyle="1" w:styleId="BalloonTextChar">
    <w:name w:val="Balloon Text Char"/>
    <w:basedOn w:val="DefaultParagraphFont"/>
    <w:link w:val="BalloonText"/>
    <w:uiPriority w:val="99"/>
    <w:semiHidden/>
    <w:rsid w:val="00FD2EDE"/>
    <w:rPr>
      <w:rFonts w:ascii="Lucida Grande" w:eastAsiaTheme="minorEastAsia"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349</Words>
  <Characters>1992</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Texas at Austin</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Eichhorn, Sarah E</dc:creator>
  <cp:keywords/>
  <dc:description/>
  <cp:lastModifiedBy>Amanda Hager</cp:lastModifiedBy>
  <cp:revision>6</cp:revision>
  <dcterms:created xsi:type="dcterms:W3CDTF">2017-10-13T20:26:00Z</dcterms:created>
  <dcterms:modified xsi:type="dcterms:W3CDTF">2017-10-19T17:14:00Z</dcterms:modified>
</cp:coreProperties>
</file>