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D3910" w14:textId="2BE67DCB" w:rsidR="00EA134B" w:rsidRPr="00B878F3" w:rsidRDefault="00EA134B" w:rsidP="00EA134B">
      <w:pPr>
        <w:rPr>
          <w:color w:val="000000" w:themeColor="text1"/>
          <w:sz w:val="28"/>
          <w:szCs w:val="28"/>
        </w:rPr>
      </w:pPr>
      <w:r w:rsidRPr="00B878F3">
        <w:rPr>
          <w:b/>
          <w:color w:val="000000" w:themeColor="text1"/>
          <w:sz w:val="28"/>
          <w:szCs w:val="28"/>
          <w:highlight w:val="lightGray"/>
        </w:rPr>
        <w:t xml:space="preserve">Biology Instructional Office Annual Evaluations </w:t>
      </w:r>
      <w:r w:rsidR="00964316" w:rsidRPr="00B878F3">
        <w:rPr>
          <w:b/>
          <w:color w:val="000000" w:themeColor="text1"/>
          <w:sz w:val="28"/>
          <w:szCs w:val="28"/>
          <w:highlight w:val="lightGray"/>
        </w:rPr>
        <w:t xml:space="preserve">    </w:t>
      </w:r>
      <w:r w:rsidR="00C437CE" w:rsidRPr="00B878F3">
        <w:rPr>
          <w:b/>
          <w:color w:val="000000" w:themeColor="text1"/>
          <w:sz w:val="28"/>
          <w:szCs w:val="28"/>
          <w:highlight w:val="lightGray"/>
        </w:rPr>
        <w:t xml:space="preserve">                    </w:t>
      </w:r>
      <w:r w:rsidR="00EB7895" w:rsidRPr="00B878F3">
        <w:rPr>
          <w:b/>
          <w:color w:val="000000" w:themeColor="text1"/>
          <w:sz w:val="28"/>
          <w:szCs w:val="28"/>
          <w:highlight w:val="lightGray"/>
        </w:rPr>
        <w:t xml:space="preserve">updated for </w:t>
      </w:r>
      <w:r w:rsidR="00275001" w:rsidRPr="00B878F3">
        <w:rPr>
          <w:b/>
          <w:color w:val="000000" w:themeColor="text1"/>
          <w:sz w:val="28"/>
          <w:szCs w:val="28"/>
          <w:highlight w:val="lightGray"/>
        </w:rPr>
        <w:t>23-24</w:t>
      </w:r>
    </w:p>
    <w:p w14:paraId="386E0D38" w14:textId="2BA088EA" w:rsidR="009C261C" w:rsidRPr="007F7022" w:rsidRDefault="009C261C" w:rsidP="009C261C">
      <w:pPr>
        <w:autoSpaceDE w:val="0"/>
        <w:autoSpaceDN w:val="0"/>
        <w:adjustRightInd w:val="0"/>
        <w:rPr>
          <w:rFonts w:cs="Calibri"/>
          <w:color w:val="000000" w:themeColor="text1"/>
          <w:sz w:val="22"/>
          <w:szCs w:val="22"/>
        </w:rPr>
      </w:pPr>
      <w:r w:rsidRPr="007F7022">
        <w:rPr>
          <w:rFonts w:cs="Calibri"/>
          <w:color w:val="000000" w:themeColor="text1"/>
          <w:sz w:val="22"/>
          <w:szCs w:val="22"/>
        </w:rPr>
        <w:t xml:space="preserve">The </w:t>
      </w:r>
      <w:proofErr w:type="gramStart"/>
      <w:r w:rsidR="00300E76">
        <w:rPr>
          <w:rFonts w:cs="Calibri"/>
          <w:color w:val="000000" w:themeColor="text1"/>
          <w:sz w:val="22"/>
          <w:szCs w:val="22"/>
        </w:rPr>
        <w:t>Provost’s</w:t>
      </w:r>
      <w:proofErr w:type="gramEnd"/>
      <w:r w:rsidRPr="007F7022">
        <w:rPr>
          <w:rFonts w:cs="Calibri"/>
          <w:color w:val="000000" w:themeColor="text1"/>
          <w:sz w:val="22"/>
          <w:szCs w:val="22"/>
        </w:rPr>
        <w:t xml:space="preserve"> office </w:t>
      </w:r>
      <w:r w:rsidR="00300E76">
        <w:rPr>
          <w:rFonts w:cs="Calibri"/>
          <w:color w:val="000000" w:themeColor="text1"/>
          <w:sz w:val="22"/>
          <w:szCs w:val="22"/>
        </w:rPr>
        <w:t xml:space="preserve">and the CNS Dean’s office </w:t>
      </w:r>
      <w:r w:rsidRPr="007F7022">
        <w:rPr>
          <w:rFonts w:cs="Calibri"/>
          <w:color w:val="000000" w:themeColor="text1"/>
          <w:sz w:val="22"/>
          <w:szCs w:val="22"/>
        </w:rPr>
        <w:t xml:space="preserve">mandates yearly performance reviews of each faculty member. Results of these evaluations will be used for evaluating appointments, for determining merit pay increases, and for promotion decisions. </w:t>
      </w:r>
    </w:p>
    <w:p w14:paraId="70FDF1DC" w14:textId="77777777" w:rsidR="009C261C" w:rsidRPr="007F7022" w:rsidRDefault="009C261C" w:rsidP="009C261C">
      <w:pPr>
        <w:autoSpaceDE w:val="0"/>
        <w:autoSpaceDN w:val="0"/>
        <w:adjustRightInd w:val="0"/>
        <w:rPr>
          <w:rFonts w:cs="Calibri"/>
          <w:color w:val="000000" w:themeColor="text1"/>
          <w:sz w:val="22"/>
          <w:szCs w:val="22"/>
        </w:rPr>
      </w:pPr>
    </w:p>
    <w:p w14:paraId="593480ED" w14:textId="1CC350AB" w:rsidR="009C261C" w:rsidRPr="005E6423" w:rsidRDefault="009C261C" w:rsidP="009C261C">
      <w:pPr>
        <w:autoSpaceDE w:val="0"/>
        <w:autoSpaceDN w:val="0"/>
        <w:adjustRightInd w:val="0"/>
        <w:rPr>
          <w:rFonts w:cs="Calibri"/>
          <w:color w:val="FF0000"/>
          <w:sz w:val="22"/>
          <w:szCs w:val="22"/>
        </w:rPr>
      </w:pPr>
      <w:r w:rsidRPr="007F7022">
        <w:rPr>
          <w:rFonts w:cs="Calibri"/>
          <w:color w:val="000000" w:themeColor="text1"/>
          <w:sz w:val="22"/>
          <w:szCs w:val="22"/>
        </w:rPr>
        <w:t>Each Fall, the performance of BIO Faculty during the previous Fall and Spring will be evaluated by the BIO Faculty Evaluation Committee (BFEC) which includes the Associate Chairs for Education of the Biology Departments and several members of BIO Executive Committee B. The BIO Director chairs the annual meeting. Information used for the evaluations will be Classroom Observation Reports, Teaching Reflections, C</w:t>
      </w:r>
      <w:r w:rsidR="00535014">
        <w:rPr>
          <w:rFonts w:cs="Calibri"/>
          <w:color w:val="000000" w:themeColor="text1"/>
          <w:sz w:val="22"/>
          <w:szCs w:val="22"/>
        </w:rPr>
        <w:t>E</w:t>
      </w:r>
      <w:r w:rsidRPr="007F7022">
        <w:rPr>
          <w:rFonts w:cs="Calibri"/>
          <w:color w:val="000000" w:themeColor="text1"/>
          <w:sz w:val="22"/>
          <w:szCs w:val="22"/>
        </w:rPr>
        <w:t xml:space="preserve">S Scores, </w:t>
      </w:r>
      <w:r w:rsidR="001E126A" w:rsidRPr="005E6423">
        <w:rPr>
          <w:rFonts w:cs="Calibri"/>
          <w:color w:val="FF0000"/>
          <w:sz w:val="22"/>
          <w:szCs w:val="22"/>
        </w:rPr>
        <w:t>the BIO FAR</w:t>
      </w:r>
      <w:r w:rsidR="00535014" w:rsidRPr="005E6423">
        <w:rPr>
          <w:rFonts w:cs="Calibri"/>
          <w:color w:val="FF0000"/>
          <w:sz w:val="22"/>
          <w:szCs w:val="22"/>
        </w:rPr>
        <w:t xml:space="preserve">, and the Provost Faculty Annual Report (FARs) </w:t>
      </w:r>
      <w:r w:rsidR="00300E76" w:rsidRPr="005E6423">
        <w:rPr>
          <w:rFonts w:cs="Calibri"/>
          <w:color w:val="FF0000"/>
          <w:sz w:val="22"/>
          <w:szCs w:val="22"/>
        </w:rPr>
        <w:t>(</w:t>
      </w:r>
      <w:r w:rsidR="00620BFE">
        <w:rPr>
          <w:rFonts w:cs="Calibri"/>
          <w:color w:val="FF0000"/>
          <w:sz w:val="22"/>
          <w:szCs w:val="22"/>
        </w:rPr>
        <w:t xml:space="preserve">the latter </w:t>
      </w:r>
      <w:r w:rsidR="00300E76" w:rsidRPr="005E6423">
        <w:rPr>
          <w:rFonts w:cs="Calibri"/>
          <w:color w:val="FF0000"/>
          <w:sz w:val="22"/>
          <w:szCs w:val="22"/>
        </w:rPr>
        <w:t>mainly for historical context)</w:t>
      </w:r>
      <w:r w:rsidR="00535014" w:rsidRPr="005E6423">
        <w:rPr>
          <w:rFonts w:cs="Calibri"/>
          <w:color w:val="FF0000"/>
          <w:sz w:val="22"/>
          <w:szCs w:val="22"/>
        </w:rPr>
        <w:t>.</w:t>
      </w:r>
    </w:p>
    <w:p w14:paraId="4E42F59D" w14:textId="77777777" w:rsidR="009C261C" w:rsidRDefault="009C261C" w:rsidP="009C261C">
      <w:pPr>
        <w:autoSpaceDE w:val="0"/>
        <w:autoSpaceDN w:val="0"/>
        <w:adjustRightInd w:val="0"/>
        <w:rPr>
          <w:rFonts w:cs="Calibri"/>
          <w:color w:val="000000" w:themeColor="text1"/>
          <w:sz w:val="22"/>
          <w:szCs w:val="22"/>
        </w:rPr>
      </w:pPr>
    </w:p>
    <w:p w14:paraId="79CF1FE5" w14:textId="0466F6B9" w:rsidR="00B97274" w:rsidRDefault="009C261C" w:rsidP="00EA18AA">
      <w:pPr>
        <w:autoSpaceDE w:val="0"/>
        <w:autoSpaceDN w:val="0"/>
        <w:adjustRightInd w:val="0"/>
        <w:rPr>
          <w:rFonts w:cs="Calibri"/>
          <w:color w:val="000000" w:themeColor="text1"/>
          <w:sz w:val="22"/>
          <w:szCs w:val="22"/>
        </w:rPr>
      </w:pPr>
      <w:r w:rsidRPr="007F7022">
        <w:rPr>
          <w:rFonts w:cs="Calibri"/>
          <w:color w:val="000000" w:themeColor="text1"/>
          <w:sz w:val="22"/>
          <w:szCs w:val="22"/>
        </w:rPr>
        <w:t xml:space="preserve">As the committee will base their evaluations only on the documents listed above (not on other knowledge that individual committee members might have), it is of extreme importance that each BIO Faculty member reports their activities fully on their </w:t>
      </w:r>
      <w:r w:rsidR="001E126A">
        <w:rPr>
          <w:rFonts w:cs="Calibri"/>
          <w:color w:val="000000" w:themeColor="text1"/>
          <w:sz w:val="22"/>
          <w:szCs w:val="22"/>
        </w:rPr>
        <w:t xml:space="preserve">BIO </w:t>
      </w:r>
      <w:r w:rsidRPr="007F7022">
        <w:rPr>
          <w:rFonts w:cs="Calibri"/>
          <w:color w:val="000000" w:themeColor="text1"/>
          <w:sz w:val="22"/>
          <w:szCs w:val="22"/>
        </w:rPr>
        <w:t xml:space="preserve">FAR. </w:t>
      </w:r>
      <w:r w:rsidRPr="005E6423">
        <w:rPr>
          <w:rFonts w:cs="Calibri"/>
          <w:color w:val="FF0000"/>
          <w:sz w:val="22"/>
          <w:szCs w:val="22"/>
        </w:rPr>
        <w:t xml:space="preserve">The </w:t>
      </w:r>
      <w:r w:rsidR="001E126A" w:rsidRPr="005E6423">
        <w:rPr>
          <w:rFonts w:cs="Calibri"/>
          <w:color w:val="FF0000"/>
          <w:sz w:val="22"/>
          <w:szCs w:val="22"/>
        </w:rPr>
        <w:t xml:space="preserve">BIO </w:t>
      </w:r>
      <w:r w:rsidRPr="005E6423">
        <w:rPr>
          <w:rFonts w:cs="Calibri"/>
          <w:color w:val="FF0000"/>
          <w:sz w:val="22"/>
          <w:szCs w:val="22"/>
        </w:rPr>
        <w:t>FAR should</w:t>
      </w:r>
      <w:r w:rsidR="00726A47" w:rsidRPr="005E6423">
        <w:rPr>
          <w:rFonts w:cs="Calibri"/>
          <w:color w:val="FF0000"/>
          <w:sz w:val="22"/>
          <w:szCs w:val="22"/>
        </w:rPr>
        <w:t xml:space="preserve"> </w:t>
      </w:r>
      <w:r w:rsidR="00B97274" w:rsidRPr="005E6423">
        <w:rPr>
          <w:rFonts w:cs="Calibri"/>
          <w:color w:val="FF0000"/>
          <w:sz w:val="22"/>
          <w:szCs w:val="22"/>
        </w:rPr>
        <w:t xml:space="preserve">be filled out in </w:t>
      </w:r>
      <w:proofErr w:type="gramStart"/>
      <w:r w:rsidR="00B97274" w:rsidRPr="005E6423">
        <w:rPr>
          <w:rFonts w:cs="Calibri"/>
          <w:color w:val="FF0000"/>
          <w:sz w:val="22"/>
          <w:szCs w:val="22"/>
        </w:rPr>
        <w:t>full</w:t>
      </w:r>
      <w:proofErr w:type="gramEnd"/>
      <w:r w:rsidR="00B97274" w:rsidRPr="005E6423">
        <w:rPr>
          <w:rFonts w:cs="Calibri"/>
          <w:color w:val="FF0000"/>
          <w:sz w:val="22"/>
          <w:szCs w:val="22"/>
        </w:rPr>
        <w:t xml:space="preserve"> and all requested documents should be submitted with it. The BIO FAR should </w:t>
      </w:r>
      <w:r w:rsidRPr="005E6423">
        <w:rPr>
          <w:rFonts w:cs="Calibri"/>
          <w:color w:val="FF0000"/>
          <w:sz w:val="22"/>
          <w:szCs w:val="22"/>
        </w:rPr>
        <w:t>contain</w:t>
      </w:r>
      <w:r w:rsidR="00B97274" w:rsidRPr="005E6423">
        <w:rPr>
          <w:rFonts w:cs="Calibri"/>
          <w:color w:val="FF0000"/>
          <w:sz w:val="22"/>
          <w:szCs w:val="22"/>
        </w:rPr>
        <w:t xml:space="preserve"> all your activities for the preceding year, including</w:t>
      </w:r>
      <w:r w:rsidRPr="005E6423">
        <w:rPr>
          <w:rFonts w:cs="Calibri"/>
          <w:color w:val="FF0000"/>
          <w:sz w:val="22"/>
          <w:szCs w:val="22"/>
        </w:rPr>
        <w:t xml:space="preserve"> a list of all Teaching</w:t>
      </w:r>
      <w:r w:rsidR="00726A47" w:rsidRPr="005E6423">
        <w:rPr>
          <w:rFonts w:cs="Calibri"/>
          <w:color w:val="FF0000"/>
          <w:sz w:val="22"/>
          <w:szCs w:val="22"/>
        </w:rPr>
        <w:t xml:space="preserve"> activities, </w:t>
      </w:r>
      <w:r w:rsidRPr="005E6423">
        <w:rPr>
          <w:rFonts w:cs="Calibri"/>
          <w:color w:val="FF0000"/>
          <w:sz w:val="22"/>
          <w:szCs w:val="22"/>
        </w:rPr>
        <w:t>Professional Development</w:t>
      </w:r>
      <w:r w:rsidR="00726A47" w:rsidRPr="005E6423">
        <w:rPr>
          <w:rFonts w:cs="Calibri"/>
          <w:color w:val="FF0000"/>
          <w:sz w:val="22"/>
          <w:szCs w:val="22"/>
        </w:rPr>
        <w:t xml:space="preserve"> activities</w:t>
      </w:r>
      <w:r w:rsidRPr="005E6423">
        <w:rPr>
          <w:rFonts w:cs="Calibri"/>
          <w:color w:val="FF0000"/>
          <w:sz w:val="22"/>
          <w:szCs w:val="22"/>
        </w:rPr>
        <w:t xml:space="preserve">, </w:t>
      </w:r>
      <w:r w:rsidR="00726A47" w:rsidRPr="005E6423">
        <w:rPr>
          <w:rFonts w:cs="Calibri"/>
          <w:color w:val="FF0000"/>
          <w:sz w:val="22"/>
          <w:szCs w:val="22"/>
        </w:rPr>
        <w:t xml:space="preserve">and Additional Contributions </w:t>
      </w:r>
      <w:r w:rsidRPr="005E6423">
        <w:rPr>
          <w:rFonts w:cs="Calibri"/>
          <w:color w:val="FF0000"/>
          <w:sz w:val="22"/>
          <w:szCs w:val="22"/>
        </w:rPr>
        <w:t xml:space="preserve">for the preceding year. </w:t>
      </w:r>
      <w:r w:rsidR="00726A47">
        <w:rPr>
          <w:rFonts w:cs="Calibri"/>
          <w:color w:val="000000" w:themeColor="text1"/>
          <w:sz w:val="22"/>
          <w:szCs w:val="22"/>
        </w:rPr>
        <w:t>(Additional Contributions could include any combination of s</w:t>
      </w:r>
      <w:r w:rsidR="00726A47" w:rsidRPr="007F7022">
        <w:rPr>
          <w:rFonts w:cs="Calibri"/>
          <w:color w:val="000000" w:themeColor="text1"/>
          <w:sz w:val="22"/>
          <w:szCs w:val="22"/>
        </w:rPr>
        <w:t>ervice</w:t>
      </w:r>
      <w:r w:rsidR="00726A47">
        <w:rPr>
          <w:rFonts w:cs="Calibri"/>
          <w:color w:val="000000" w:themeColor="text1"/>
          <w:sz w:val="22"/>
          <w:szCs w:val="22"/>
        </w:rPr>
        <w:t>, research, mentoring that tells the story of what you contribute to the UT Austin community.)</w:t>
      </w:r>
      <w:r w:rsidR="00726A47" w:rsidRPr="007F7022">
        <w:rPr>
          <w:rFonts w:cs="Calibri"/>
          <w:color w:val="000000" w:themeColor="text1"/>
          <w:sz w:val="22"/>
          <w:szCs w:val="22"/>
        </w:rPr>
        <w:t xml:space="preserve"> </w:t>
      </w:r>
      <w:r w:rsidRPr="007F7022">
        <w:rPr>
          <w:rFonts w:cs="Calibri"/>
          <w:color w:val="000000" w:themeColor="text1"/>
          <w:sz w:val="22"/>
          <w:szCs w:val="22"/>
        </w:rPr>
        <w:t>If there are details</w:t>
      </w:r>
      <w:r w:rsidR="00BA0BE4">
        <w:rPr>
          <w:rFonts w:cs="Calibri"/>
          <w:color w:val="000000" w:themeColor="text1"/>
          <w:sz w:val="22"/>
          <w:szCs w:val="22"/>
        </w:rPr>
        <w:t xml:space="preserve"> </w:t>
      </w:r>
      <w:r w:rsidRPr="007F7022">
        <w:rPr>
          <w:rFonts w:cs="Calibri"/>
          <w:color w:val="000000" w:themeColor="text1"/>
          <w:sz w:val="22"/>
          <w:szCs w:val="22"/>
        </w:rPr>
        <w:t xml:space="preserve">about specific teaching innovations, they should be listed in the </w:t>
      </w:r>
      <w:r w:rsidR="001E126A">
        <w:rPr>
          <w:rFonts w:cs="Calibri"/>
          <w:color w:val="000000" w:themeColor="text1"/>
          <w:sz w:val="22"/>
          <w:szCs w:val="22"/>
        </w:rPr>
        <w:t xml:space="preserve">BIO </w:t>
      </w:r>
      <w:r w:rsidRPr="007F7022">
        <w:rPr>
          <w:rFonts w:cs="Calibri"/>
          <w:color w:val="000000" w:themeColor="text1"/>
          <w:sz w:val="22"/>
          <w:szCs w:val="22"/>
        </w:rPr>
        <w:t>FAR, in the Teaching Reflections, or both.</w:t>
      </w:r>
      <w:r w:rsidR="00EA18AA">
        <w:rPr>
          <w:rFonts w:cs="Calibri"/>
          <w:color w:val="000000" w:themeColor="text1"/>
          <w:sz w:val="22"/>
          <w:szCs w:val="22"/>
        </w:rPr>
        <w:t xml:space="preserve"> </w:t>
      </w:r>
    </w:p>
    <w:p w14:paraId="086DF989" w14:textId="77777777" w:rsidR="00B97274" w:rsidRDefault="00B97274" w:rsidP="00EA18AA">
      <w:pPr>
        <w:autoSpaceDE w:val="0"/>
        <w:autoSpaceDN w:val="0"/>
        <w:adjustRightInd w:val="0"/>
        <w:rPr>
          <w:rFonts w:cs="Calibri"/>
          <w:color w:val="000000" w:themeColor="text1"/>
          <w:sz w:val="22"/>
          <w:szCs w:val="22"/>
        </w:rPr>
      </w:pPr>
    </w:p>
    <w:p w14:paraId="14B4BA90" w14:textId="73EC9C80" w:rsidR="00EA18AA" w:rsidRPr="001E126A" w:rsidRDefault="00EA18AA" w:rsidP="00EA18AA">
      <w:pPr>
        <w:autoSpaceDE w:val="0"/>
        <w:autoSpaceDN w:val="0"/>
        <w:adjustRightInd w:val="0"/>
        <w:rPr>
          <w:rFonts w:cs="Calibri"/>
          <w:color w:val="000000" w:themeColor="text1"/>
          <w:sz w:val="22"/>
          <w:szCs w:val="22"/>
          <w:u w:val="single"/>
        </w:rPr>
      </w:pPr>
      <w:r w:rsidRPr="00EA18AA">
        <w:rPr>
          <w:rFonts w:cs="Calibri"/>
          <w:b/>
          <w:color w:val="000000" w:themeColor="text1"/>
          <w:sz w:val="22"/>
          <w:szCs w:val="22"/>
        </w:rPr>
        <w:t xml:space="preserve">Note that faculty appointed to teach in BIO need to submit a </w:t>
      </w:r>
      <w:r w:rsidR="001E126A">
        <w:rPr>
          <w:rFonts w:cs="Calibri"/>
          <w:b/>
          <w:color w:val="000000" w:themeColor="text1"/>
          <w:sz w:val="22"/>
          <w:szCs w:val="22"/>
        </w:rPr>
        <w:t xml:space="preserve">Provost </w:t>
      </w:r>
      <w:r w:rsidRPr="00EA18AA">
        <w:rPr>
          <w:rFonts w:cs="Calibri"/>
          <w:b/>
          <w:color w:val="000000" w:themeColor="text1"/>
          <w:sz w:val="22"/>
          <w:szCs w:val="22"/>
        </w:rPr>
        <w:t>FAR only if their total appointment as faculty is at least 50%.</w:t>
      </w:r>
      <w:r w:rsidRPr="00EA18AA">
        <w:rPr>
          <w:rFonts w:cs="Calibri"/>
          <w:color w:val="000000" w:themeColor="text1"/>
          <w:sz w:val="22"/>
          <w:szCs w:val="22"/>
        </w:rPr>
        <w:t xml:space="preserve"> </w:t>
      </w:r>
      <w:r w:rsidR="00B97274" w:rsidRPr="005E6423">
        <w:rPr>
          <w:rFonts w:cs="Calibri"/>
          <w:color w:val="FF0000"/>
          <w:sz w:val="22"/>
          <w:szCs w:val="22"/>
          <w:u w:val="single"/>
        </w:rPr>
        <w:t xml:space="preserve">Faculty </w:t>
      </w:r>
      <w:r w:rsidRPr="005E6423">
        <w:rPr>
          <w:rFonts w:cs="Calibri"/>
          <w:color w:val="FF0000"/>
          <w:sz w:val="22"/>
          <w:szCs w:val="22"/>
          <w:u w:val="single"/>
        </w:rPr>
        <w:t xml:space="preserve">whose appointments as instructors are &lt;50% </w:t>
      </w:r>
      <w:r w:rsidR="00BA0BE4" w:rsidRPr="005E6423">
        <w:rPr>
          <w:rFonts w:cs="Calibri"/>
          <w:color w:val="FF0000"/>
          <w:sz w:val="22"/>
          <w:szCs w:val="22"/>
          <w:u w:val="single"/>
        </w:rPr>
        <w:t xml:space="preserve">must </w:t>
      </w:r>
      <w:r w:rsidRPr="005E6423">
        <w:rPr>
          <w:rFonts w:cs="Calibri"/>
          <w:color w:val="FF0000"/>
          <w:sz w:val="22"/>
          <w:szCs w:val="22"/>
          <w:u w:val="single"/>
        </w:rPr>
        <w:t xml:space="preserve">document their relevant activities by </w:t>
      </w:r>
      <w:r w:rsidR="001E126A" w:rsidRPr="005E6423">
        <w:rPr>
          <w:rFonts w:cs="Calibri"/>
          <w:color w:val="FF0000"/>
          <w:sz w:val="22"/>
          <w:szCs w:val="22"/>
          <w:u w:val="single"/>
        </w:rPr>
        <w:t>completing and submitting to the BIO office their BIO FAR.</w:t>
      </w:r>
    </w:p>
    <w:p w14:paraId="0B29B3C4" w14:textId="77777777" w:rsidR="009C261C" w:rsidRPr="007F7022" w:rsidRDefault="009C261C" w:rsidP="009C261C">
      <w:pPr>
        <w:autoSpaceDE w:val="0"/>
        <w:autoSpaceDN w:val="0"/>
        <w:adjustRightInd w:val="0"/>
        <w:rPr>
          <w:rFonts w:cs="Calibri"/>
          <w:color w:val="000000" w:themeColor="text1"/>
          <w:sz w:val="22"/>
          <w:szCs w:val="22"/>
        </w:rPr>
      </w:pPr>
    </w:p>
    <w:p w14:paraId="59E2116F" w14:textId="77777777" w:rsidR="009C261C" w:rsidRPr="007F7022" w:rsidRDefault="009C261C" w:rsidP="009C261C">
      <w:pPr>
        <w:autoSpaceDE w:val="0"/>
        <w:autoSpaceDN w:val="0"/>
        <w:adjustRightInd w:val="0"/>
        <w:rPr>
          <w:rFonts w:cs="Calibri"/>
          <w:color w:val="000000" w:themeColor="text1"/>
          <w:sz w:val="22"/>
          <w:szCs w:val="22"/>
        </w:rPr>
      </w:pPr>
      <w:r w:rsidRPr="007F7022">
        <w:rPr>
          <w:rFonts w:cs="Calibri"/>
          <w:color w:val="000000" w:themeColor="text1"/>
          <w:sz w:val="22"/>
          <w:szCs w:val="22"/>
        </w:rPr>
        <w:t>Faculty are not expected to have their teaching reviewed in a course the first time they teach it.</w:t>
      </w:r>
    </w:p>
    <w:p w14:paraId="50C3C81C" w14:textId="77777777" w:rsidR="009C261C" w:rsidRPr="007F7022" w:rsidRDefault="009C261C" w:rsidP="009C261C">
      <w:pPr>
        <w:autoSpaceDE w:val="0"/>
        <w:autoSpaceDN w:val="0"/>
        <w:adjustRightInd w:val="0"/>
        <w:rPr>
          <w:rFonts w:cs="Calibri"/>
          <w:color w:val="000000" w:themeColor="text1"/>
          <w:sz w:val="22"/>
          <w:szCs w:val="22"/>
        </w:rPr>
      </w:pPr>
      <w:r w:rsidRPr="007F7022">
        <w:rPr>
          <w:rFonts w:cs="Calibri"/>
          <w:color w:val="000000" w:themeColor="text1"/>
          <w:sz w:val="22"/>
          <w:szCs w:val="22"/>
        </w:rPr>
        <w:t xml:space="preserve"> </w:t>
      </w:r>
    </w:p>
    <w:p w14:paraId="01E0AC86" w14:textId="573CD05C" w:rsidR="009C261C" w:rsidRPr="007F7022" w:rsidRDefault="009C261C" w:rsidP="009C261C">
      <w:pPr>
        <w:autoSpaceDE w:val="0"/>
        <w:autoSpaceDN w:val="0"/>
        <w:adjustRightInd w:val="0"/>
        <w:rPr>
          <w:rFonts w:cs="Calibri"/>
          <w:i/>
          <w:color w:val="000000" w:themeColor="text1"/>
          <w:sz w:val="22"/>
          <w:szCs w:val="22"/>
        </w:rPr>
      </w:pPr>
      <w:r w:rsidRPr="005E6423">
        <w:rPr>
          <w:rFonts w:cs="Calibri"/>
          <w:color w:val="FF0000"/>
          <w:sz w:val="22"/>
          <w:szCs w:val="22"/>
        </w:rPr>
        <w:t>Each Faculty member</w:t>
      </w:r>
      <w:r w:rsidR="00BA0BE4" w:rsidRPr="005E6423">
        <w:rPr>
          <w:rFonts w:cs="Calibri"/>
          <w:color w:val="FF0000"/>
          <w:sz w:val="22"/>
          <w:szCs w:val="22"/>
        </w:rPr>
        <w:t xml:space="preserve"> appointed by BIO (even those who teach only 1 course per year)</w:t>
      </w:r>
      <w:r w:rsidRPr="005E6423">
        <w:rPr>
          <w:rFonts w:cs="Calibri"/>
          <w:color w:val="FF0000"/>
          <w:sz w:val="22"/>
          <w:szCs w:val="22"/>
        </w:rPr>
        <w:t xml:space="preserve"> will be categorized as: Meets Expectations, Exceeds Expectations, Does Not Meet Expectations, or Unsatisfactory.</w:t>
      </w:r>
    </w:p>
    <w:p w14:paraId="234735B2" w14:textId="04C56A9E" w:rsidR="009C261C" w:rsidRPr="007F7022" w:rsidRDefault="009C261C" w:rsidP="009C261C">
      <w:pPr>
        <w:autoSpaceDE w:val="0"/>
        <w:autoSpaceDN w:val="0"/>
        <w:adjustRightInd w:val="0"/>
        <w:rPr>
          <w:rFonts w:cs="Calibri"/>
          <w:i/>
          <w:color w:val="000000" w:themeColor="text1"/>
          <w:sz w:val="22"/>
          <w:szCs w:val="22"/>
        </w:rPr>
      </w:pPr>
      <w:r w:rsidRPr="007F7022">
        <w:rPr>
          <w:rFonts w:cs="Calibri"/>
          <w:color w:val="000000" w:themeColor="text1"/>
          <w:sz w:val="22"/>
          <w:szCs w:val="22"/>
        </w:rPr>
        <w:t>Note:</w:t>
      </w:r>
      <w:r w:rsidRPr="007F7022">
        <w:rPr>
          <w:rFonts w:cs="Calibri"/>
          <w:i/>
          <w:color w:val="000000" w:themeColor="text1"/>
          <w:sz w:val="22"/>
          <w:szCs w:val="22"/>
        </w:rPr>
        <w:t xml:space="preserve"> A rating of Meets Expectations means that </w:t>
      </w:r>
      <w:r w:rsidR="00C437CE">
        <w:rPr>
          <w:rFonts w:cs="Calibri"/>
          <w:i/>
          <w:color w:val="000000" w:themeColor="text1"/>
          <w:sz w:val="22"/>
          <w:szCs w:val="22"/>
        </w:rPr>
        <w:t>the individual is</w:t>
      </w:r>
      <w:r w:rsidRPr="007F7022">
        <w:rPr>
          <w:rFonts w:cs="Calibri"/>
          <w:i/>
          <w:color w:val="000000" w:themeColor="text1"/>
          <w:sz w:val="22"/>
          <w:szCs w:val="22"/>
        </w:rPr>
        <w:t xml:space="preserve"> doing </w:t>
      </w:r>
      <w:r w:rsidR="00C437CE">
        <w:rPr>
          <w:rFonts w:cs="Calibri"/>
          <w:i/>
          <w:color w:val="000000" w:themeColor="text1"/>
          <w:sz w:val="22"/>
          <w:szCs w:val="22"/>
        </w:rPr>
        <w:t>their</w:t>
      </w:r>
      <w:r w:rsidRPr="007F7022">
        <w:rPr>
          <w:rFonts w:cs="Calibri"/>
          <w:i/>
          <w:color w:val="000000" w:themeColor="text1"/>
          <w:sz w:val="22"/>
          <w:szCs w:val="22"/>
        </w:rPr>
        <w:t xml:space="preserve"> job very well!</w:t>
      </w:r>
    </w:p>
    <w:p w14:paraId="7DE3BD29" w14:textId="1BDB0700" w:rsidR="009C261C" w:rsidRDefault="009C261C" w:rsidP="009C261C">
      <w:pPr>
        <w:autoSpaceDE w:val="0"/>
        <w:autoSpaceDN w:val="0"/>
        <w:adjustRightInd w:val="0"/>
        <w:rPr>
          <w:rFonts w:cs="Calibri"/>
          <w:i/>
          <w:color w:val="000000" w:themeColor="text1"/>
          <w:sz w:val="22"/>
          <w:szCs w:val="22"/>
        </w:rPr>
      </w:pPr>
    </w:p>
    <w:p w14:paraId="495B48FC" w14:textId="09E6AB65" w:rsidR="004614DA" w:rsidRDefault="004614DA" w:rsidP="004614DA">
      <w:pPr>
        <w:autoSpaceDE w:val="0"/>
        <w:autoSpaceDN w:val="0"/>
        <w:adjustRightInd w:val="0"/>
        <w:rPr>
          <w:rFonts w:cs="Calibri"/>
          <w:b/>
          <w:iCs/>
          <w:color w:val="000000" w:themeColor="text1"/>
          <w:sz w:val="22"/>
          <w:szCs w:val="22"/>
        </w:rPr>
      </w:pPr>
      <w:r w:rsidRPr="004614DA">
        <w:rPr>
          <w:rFonts w:cs="Calibri"/>
          <w:b/>
          <w:iCs/>
          <w:color w:val="000000" w:themeColor="text1"/>
          <w:sz w:val="22"/>
          <w:szCs w:val="22"/>
        </w:rPr>
        <w:t>Categories of BIO faculty</w:t>
      </w:r>
    </w:p>
    <w:p w14:paraId="7149FAEF" w14:textId="77777777" w:rsidR="00C437CE" w:rsidRPr="004614DA" w:rsidRDefault="00C437CE" w:rsidP="004614DA">
      <w:pPr>
        <w:autoSpaceDE w:val="0"/>
        <w:autoSpaceDN w:val="0"/>
        <w:adjustRightInd w:val="0"/>
        <w:rPr>
          <w:rFonts w:cs="Calibri"/>
          <w:b/>
          <w:iCs/>
          <w:color w:val="000000" w:themeColor="text1"/>
          <w:sz w:val="22"/>
          <w:szCs w:val="22"/>
        </w:rPr>
      </w:pPr>
    </w:p>
    <w:p w14:paraId="4E0BBCB2" w14:textId="00A2C986" w:rsidR="004614DA" w:rsidRPr="004614DA" w:rsidRDefault="004614DA" w:rsidP="004614DA">
      <w:pPr>
        <w:autoSpaceDE w:val="0"/>
        <w:autoSpaceDN w:val="0"/>
        <w:adjustRightInd w:val="0"/>
        <w:rPr>
          <w:rFonts w:cs="Calibri"/>
          <w:iCs/>
          <w:color w:val="000000" w:themeColor="text1"/>
          <w:sz w:val="22"/>
          <w:szCs w:val="22"/>
        </w:rPr>
      </w:pPr>
      <w:r w:rsidRPr="004614DA">
        <w:rPr>
          <w:rFonts w:cs="Calibri"/>
          <w:b/>
          <w:iCs/>
          <w:color w:val="000000" w:themeColor="text1"/>
          <w:sz w:val="22"/>
          <w:szCs w:val="22"/>
        </w:rPr>
        <w:t xml:space="preserve">• Full-time or part-time instructors with </w:t>
      </w:r>
      <w:r w:rsidR="003A3F25">
        <w:rPr>
          <w:rFonts w:cs="Calibri"/>
          <w:b/>
          <w:iCs/>
          <w:color w:val="000000" w:themeColor="text1"/>
          <w:sz w:val="22"/>
          <w:szCs w:val="22"/>
        </w:rPr>
        <w:t xml:space="preserve">faculty titles </w:t>
      </w:r>
      <w:r w:rsidRPr="004614DA">
        <w:rPr>
          <w:rFonts w:cs="Calibri"/>
          <w:b/>
          <w:iCs/>
          <w:color w:val="000000" w:themeColor="text1"/>
          <w:sz w:val="22"/>
          <w:szCs w:val="22"/>
        </w:rPr>
        <w:t xml:space="preserve">no other UT appointments. </w:t>
      </w:r>
      <w:r w:rsidRPr="004614DA">
        <w:rPr>
          <w:rFonts w:cs="Calibri"/>
          <w:iCs/>
          <w:color w:val="000000" w:themeColor="text1"/>
          <w:sz w:val="22"/>
          <w:szCs w:val="22"/>
        </w:rPr>
        <w:t>These individuals should be evaluated by the criteria described in the next section.</w:t>
      </w:r>
    </w:p>
    <w:p w14:paraId="3352C7A4" w14:textId="7B307445" w:rsidR="004614DA" w:rsidRPr="004614DA" w:rsidRDefault="004614DA" w:rsidP="004614DA">
      <w:pPr>
        <w:autoSpaceDE w:val="0"/>
        <w:autoSpaceDN w:val="0"/>
        <w:adjustRightInd w:val="0"/>
        <w:rPr>
          <w:rFonts w:cs="Calibri"/>
          <w:iCs/>
          <w:color w:val="000000" w:themeColor="text1"/>
          <w:sz w:val="22"/>
          <w:szCs w:val="22"/>
        </w:rPr>
      </w:pPr>
      <w:r w:rsidRPr="004614DA">
        <w:rPr>
          <w:rFonts w:cs="Calibri"/>
          <w:b/>
          <w:iCs/>
          <w:color w:val="000000" w:themeColor="text1"/>
          <w:sz w:val="22"/>
          <w:szCs w:val="22"/>
        </w:rPr>
        <w:t xml:space="preserve">• Part-time instructors </w:t>
      </w:r>
      <w:r w:rsidR="00B006E8">
        <w:rPr>
          <w:rFonts w:cs="Calibri"/>
          <w:b/>
          <w:iCs/>
          <w:color w:val="000000" w:themeColor="text1"/>
          <w:sz w:val="22"/>
          <w:szCs w:val="22"/>
        </w:rPr>
        <w:t xml:space="preserve">with faculty titles. </w:t>
      </w:r>
      <w:r w:rsidRPr="004614DA">
        <w:rPr>
          <w:rFonts w:cs="Calibri"/>
          <w:iCs/>
          <w:color w:val="000000" w:themeColor="text1"/>
          <w:sz w:val="22"/>
          <w:szCs w:val="22"/>
        </w:rPr>
        <w:t xml:space="preserve">These individuals should be evaluated by the criteria described in the next section. On their </w:t>
      </w:r>
      <w:r w:rsidR="001E126A">
        <w:rPr>
          <w:rFonts w:cs="Calibri"/>
          <w:iCs/>
          <w:color w:val="000000" w:themeColor="text1"/>
          <w:sz w:val="22"/>
          <w:szCs w:val="22"/>
        </w:rPr>
        <w:t xml:space="preserve">BIO </w:t>
      </w:r>
      <w:r w:rsidRPr="004614DA">
        <w:rPr>
          <w:rFonts w:cs="Calibri"/>
          <w:iCs/>
          <w:color w:val="000000" w:themeColor="text1"/>
          <w:sz w:val="22"/>
          <w:szCs w:val="22"/>
        </w:rPr>
        <w:t xml:space="preserve">FARs, teaching-related activities that constitute “additional contributions to the academic enterprise” as opposed to parts of their job descriptions should be delineated clearly. These individuals will be evaluated additionally by their supervisors in their non-teaching jobs, and their final rating will reflect both evaluations. These </w:t>
      </w:r>
      <w:r>
        <w:rPr>
          <w:rFonts w:cs="Calibri"/>
          <w:iCs/>
          <w:color w:val="000000" w:themeColor="text1"/>
          <w:sz w:val="22"/>
          <w:szCs w:val="22"/>
        </w:rPr>
        <w:t>individuals</w:t>
      </w:r>
      <w:r w:rsidRPr="004614DA">
        <w:rPr>
          <w:rFonts w:cs="Calibri"/>
          <w:iCs/>
          <w:color w:val="000000" w:themeColor="text1"/>
          <w:sz w:val="22"/>
          <w:szCs w:val="22"/>
        </w:rPr>
        <w:t xml:space="preserve"> may go up for promotion in BIO.</w:t>
      </w:r>
    </w:p>
    <w:p w14:paraId="09C1A34A" w14:textId="544D28C5" w:rsidR="004614DA" w:rsidRPr="005E6423" w:rsidRDefault="004614DA" w:rsidP="004614DA">
      <w:pPr>
        <w:autoSpaceDE w:val="0"/>
        <w:autoSpaceDN w:val="0"/>
        <w:adjustRightInd w:val="0"/>
        <w:rPr>
          <w:rFonts w:cs="Calibri"/>
          <w:b/>
          <w:bCs/>
          <w:iCs/>
          <w:color w:val="FF0000"/>
          <w:sz w:val="22"/>
          <w:szCs w:val="22"/>
        </w:rPr>
      </w:pPr>
      <w:r w:rsidRPr="005E6423">
        <w:rPr>
          <w:rFonts w:cs="Calibri"/>
          <w:b/>
          <w:iCs/>
          <w:color w:val="FF0000"/>
          <w:sz w:val="22"/>
          <w:szCs w:val="22"/>
        </w:rPr>
        <w:t>• Part-time instructors with</w:t>
      </w:r>
      <w:r w:rsidR="00B006E8" w:rsidRPr="005E6423">
        <w:rPr>
          <w:rFonts w:cs="Calibri"/>
          <w:b/>
          <w:iCs/>
          <w:color w:val="FF0000"/>
          <w:sz w:val="22"/>
          <w:szCs w:val="22"/>
        </w:rPr>
        <w:t>out faculty titles</w:t>
      </w:r>
      <w:r w:rsidRPr="005E6423">
        <w:rPr>
          <w:rFonts w:cs="Calibri"/>
          <w:b/>
          <w:iCs/>
          <w:color w:val="FF0000"/>
          <w:sz w:val="22"/>
          <w:szCs w:val="22"/>
        </w:rPr>
        <w:t>.</w:t>
      </w:r>
      <w:r w:rsidRPr="005E6423">
        <w:rPr>
          <w:rFonts w:cs="Calibri"/>
          <w:iCs/>
          <w:color w:val="FF0000"/>
          <w:sz w:val="22"/>
          <w:szCs w:val="22"/>
        </w:rPr>
        <w:t xml:space="preserve"> These individuals (e.g. research associates, museum curators, etc.) will be evaluated </w:t>
      </w:r>
      <w:r w:rsidR="00E950CD" w:rsidRPr="005E6423">
        <w:rPr>
          <w:rFonts w:cs="Calibri"/>
          <w:iCs/>
          <w:color w:val="FF0000"/>
          <w:sz w:val="22"/>
          <w:szCs w:val="22"/>
        </w:rPr>
        <w:t>mainly by their</w:t>
      </w:r>
      <w:r w:rsidRPr="005E6423">
        <w:rPr>
          <w:rFonts w:cs="Calibri"/>
          <w:iCs/>
          <w:color w:val="FF0000"/>
          <w:sz w:val="22"/>
          <w:szCs w:val="22"/>
        </w:rPr>
        <w:t xml:space="preserve"> other employer. </w:t>
      </w:r>
      <w:r w:rsidRPr="005E6423">
        <w:rPr>
          <w:rFonts w:cs="Calibri"/>
          <w:iCs/>
          <w:color w:val="FF0000"/>
          <w:sz w:val="22"/>
          <w:szCs w:val="22"/>
          <w:u w:val="single"/>
        </w:rPr>
        <w:t xml:space="preserve">Our </w:t>
      </w:r>
      <w:r w:rsidR="00E950CD" w:rsidRPr="005E6423">
        <w:rPr>
          <w:rFonts w:cs="Calibri"/>
          <w:iCs/>
          <w:color w:val="FF0000"/>
          <w:sz w:val="22"/>
          <w:szCs w:val="22"/>
          <w:u w:val="single"/>
        </w:rPr>
        <w:t>job is to</w:t>
      </w:r>
      <w:r w:rsidRPr="005E6423">
        <w:rPr>
          <w:rFonts w:cs="Calibri"/>
          <w:iCs/>
          <w:color w:val="FF0000"/>
          <w:sz w:val="22"/>
          <w:szCs w:val="22"/>
          <w:u w:val="single"/>
        </w:rPr>
        <w:t xml:space="preserve"> ensure that their teaching is excellent.</w:t>
      </w:r>
      <w:r w:rsidRPr="005E6423">
        <w:rPr>
          <w:rFonts w:cs="Calibri"/>
          <w:iCs/>
          <w:color w:val="FF0000"/>
          <w:sz w:val="22"/>
          <w:szCs w:val="22"/>
        </w:rPr>
        <w:t xml:space="preserve"> </w:t>
      </w:r>
      <w:r w:rsidR="00E950CD" w:rsidRPr="005E6423">
        <w:rPr>
          <w:rFonts w:cs="Calibri"/>
          <w:iCs/>
          <w:color w:val="FF0000"/>
          <w:sz w:val="22"/>
          <w:szCs w:val="22"/>
        </w:rPr>
        <w:t xml:space="preserve">These individuals </w:t>
      </w:r>
      <w:r w:rsidRPr="005E6423">
        <w:rPr>
          <w:rFonts w:cs="Calibri"/>
          <w:iCs/>
          <w:color w:val="FF0000"/>
          <w:sz w:val="22"/>
          <w:szCs w:val="22"/>
        </w:rPr>
        <w:t>will not go up for promotion in BIO</w:t>
      </w:r>
      <w:r w:rsidR="00E950CD" w:rsidRPr="005E6423">
        <w:rPr>
          <w:rFonts w:cs="Calibri"/>
          <w:iCs/>
          <w:color w:val="FF0000"/>
          <w:sz w:val="22"/>
          <w:szCs w:val="22"/>
        </w:rPr>
        <w:t>, and their salaries are not determined by BIO</w:t>
      </w:r>
      <w:r w:rsidRPr="005E6423">
        <w:rPr>
          <w:rFonts w:cs="Calibri"/>
          <w:iCs/>
          <w:color w:val="FF0000"/>
          <w:sz w:val="22"/>
          <w:szCs w:val="22"/>
        </w:rPr>
        <w:t xml:space="preserve">. </w:t>
      </w:r>
      <w:r w:rsidR="00E950CD" w:rsidRPr="005E6423">
        <w:rPr>
          <w:rFonts w:cs="Calibri"/>
          <w:b/>
          <w:bCs/>
          <w:iCs/>
          <w:color w:val="FF0000"/>
          <w:sz w:val="22"/>
          <w:szCs w:val="22"/>
        </w:rPr>
        <w:t xml:space="preserve">We will evaluate only the teaching of these </w:t>
      </w:r>
      <w:r w:rsidR="00EC1520" w:rsidRPr="005E6423">
        <w:rPr>
          <w:rFonts w:cs="Calibri"/>
          <w:b/>
          <w:bCs/>
          <w:iCs/>
          <w:color w:val="FF0000"/>
          <w:sz w:val="22"/>
          <w:szCs w:val="22"/>
        </w:rPr>
        <w:t>individuals.</w:t>
      </w:r>
    </w:p>
    <w:p w14:paraId="24DCDA63" w14:textId="1141A8C0" w:rsidR="009C261C" w:rsidRDefault="009C261C" w:rsidP="009C261C">
      <w:pPr>
        <w:rPr>
          <w:b/>
          <w:color w:val="000000" w:themeColor="text1"/>
          <w:sz w:val="22"/>
          <w:szCs w:val="22"/>
        </w:rPr>
      </w:pPr>
      <w:r w:rsidRPr="007F7022">
        <w:rPr>
          <w:b/>
          <w:color w:val="000000" w:themeColor="text1"/>
          <w:sz w:val="22"/>
          <w:szCs w:val="22"/>
        </w:rPr>
        <w:lastRenderedPageBreak/>
        <w:t>Evaluation Criteria</w:t>
      </w:r>
    </w:p>
    <w:p w14:paraId="5029A44A" w14:textId="77777777" w:rsidR="00C437CE" w:rsidRPr="007F7022" w:rsidRDefault="00C437CE" w:rsidP="009C261C">
      <w:pPr>
        <w:rPr>
          <w:color w:val="000000" w:themeColor="text1"/>
          <w:sz w:val="22"/>
          <w:szCs w:val="22"/>
        </w:rPr>
      </w:pPr>
    </w:p>
    <w:p w14:paraId="22E98F53" w14:textId="08C00BEF" w:rsidR="00BA0BE4" w:rsidRPr="005E6423" w:rsidRDefault="00BA0BE4" w:rsidP="009C261C">
      <w:pPr>
        <w:autoSpaceDE w:val="0"/>
        <w:autoSpaceDN w:val="0"/>
        <w:adjustRightInd w:val="0"/>
        <w:rPr>
          <w:rFonts w:cs="Calibri"/>
          <w:color w:val="FF0000"/>
          <w:sz w:val="22"/>
          <w:szCs w:val="22"/>
        </w:rPr>
      </w:pPr>
      <w:r w:rsidRPr="005E6423">
        <w:rPr>
          <w:rFonts w:cs="Calibri"/>
          <w:color w:val="FF0000"/>
          <w:sz w:val="22"/>
          <w:szCs w:val="22"/>
        </w:rPr>
        <w:t xml:space="preserve">All </w:t>
      </w:r>
      <w:r w:rsidR="003A3F25" w:rsidRPr="005E6423">
        <w:rPr>
          <w:rFonts w:cs="Calibri"/>
          <w:color w:val="FF0000"/>
          <w:sz w:val="22"/>
          <w:szCs w:val="22"/>
        </w:rPr>
        <w:t xml:space="preserve">full-time or part-time </w:t>
      </w:r>
      <w:r w:rsidRPr="005E6423">
        <w:rPr>
          <w:rFonts w:cs="Calibri"/>
          <w:color w:val="FF0000"/>
          <w:sz w:val="22"/>
          <w:szCs w:val="22"/>
        </w:rPr>
        <w:t>B</w:t>
      </w:r>
      <w:r w:rsidR="003A3F25" w:rsidRPr="005E6423">
        <w:rPr>
          <w:rFonts w:cs="Calibri"/>
          <w:color w:val="FF0000"/>
          <w:sz w:val="22"/>
          <w:szCs w:val="22"/>
        </w:rPr>
        <w:t>IO</w:t>
      </w:r>
      <w:r w:rsidRPr="005E6423">
        <w:rPr>
          <w:rFonts w:cs="Calibri"/>
          <w:color w:val="FF0000"/>
          <w:sz w:val="22"/>
          <w:szCs w:val="22"/>
        </w:rPr>
        <w:t xml:space="preserve"> faculty will </w:t>
      </w:r>
      <w:r w:rsidR="003A3F25" w:rsidRPr="005E6423">
        <w:rPr>
          <w:rFonts w:cs="Calibri"/>
          <w:color w:val="FF0000"/>
          <w:sz w:val="22"/>
          <w:szCs w:val="22"/>
        </w:rPr>
        <w:t xml:space="preserve">be evaluated for their Teaching and for their Other Contributions. Three ratings will be assigned to each faculty member: An </w:t>
      </w:r>
      <w:r w:rsidR="00620BFE">
        <w:rPr>
          <w:rFonts w:cs="Calibri"/>
          <w:color w:val="FF0000"/>
          <w:sz w:val="22"/>
          <w:szCs w:val="22"/>
        </w:rPr>
        <w:t>O</w:t>
      </w:r>
      <w:r w:rsidR="003A3F25" w:rsidRPr="005E6423">
        <w:rPr>
          <w:rFonts w:cs="Calibri"/>
          <w:color w:val="FF0000"/>
          <w:sz w:val="22"/>
          <w:szCs w:val="22"/>
        </w:rPr>
        <w:t>verall rating, a Teaching rating, and an Other Contributions rat</w:t>
      </w:r>
      <w:r w:rsidR="005E6423">
        <w:rPr>
          <w:rFonts w:cs="Calibri"/>
          <w:color w:val="FF0000"/>
          <w:sz w:val="22"/>
          <w:szCs w:val="22"/>
        </w:rPr>
        <w:t xml:space="preserve">ing. In assigning the Overall Rating, </w:t>
      </w:r>
      <w:r w:rsidR="00620BFE">
        <w:rPr>
          <w:rFonts w:cs="Calibri"/>
          <w:color w:val="FF0000"/>
          <w:sz w:val="22"/>
          <w:szCs w:val="22"/>
        </w:rPr>
        <w:t>the committee will make a holistic decision, as opposed to one based on strict rules.</w:t>
      </w:r>
    </w:p>
    <w:p w14:paraId="373EF23B" w14:textId="77777777" w:rsidR="00BA0BE4" w:rsidRDefault="00BA0BE4" w:rsidP="009C261C">
      <w:pPr>
        <w:autoSpaceDE w:val="0"/>
        <w:autoSpaceDN w:val="0"/>
        <w:adjustRightInd w:val="0"/>
        <w:rPr>
          <w:rFonts w:cs="Calibri"/>
          <w:color w:val="000000" w:themeColor="text1"/>
          <w:sz w:val="22"/>
          <w:szCs w:val="22"/>
        </w:rPr>
      </w:pPr>
    </w:p>
    <w:p w14:paraId="47B2D19F" w14:textId="752C156D" w:rsidR="009C261C" w:rsidRPr="007F7022" w:rsidRDefault="009C261C" w:rsidP="009C261C">
      <w:pPr>
        <w:autoSpaceDE w:val="0"/>
        <w:autoSpaceDN w:val="0"/>
        <w:adjustRightInd w:val="0"/>
        <w:rPr>
          <w:rFonts w:cs="Calibri"/>
          <w:color w:val="000000" w:themeColor="text1"/>
          <w:sz w:val="22"/>
          <w:szCs w:val="22"/>
        </w:rPr>
      </w:pPr>
      <w:r w:rsidRPr="007F7022">
        <w:rPr>
          <w:rFonts w:cs="Calibri"/>
          <w:color w:val="000000" w:themeColor="text1"/>
          <w:sz w:val="22"/>
          <w:szCs w:val="22"/>
        </w:rPr>
        <w:t>The following guidelines will be used for evaluations. These are only general guidelines, as individual circumstances will be considered. For example, individual peer reviewers can have different ideas about what constitutes good teaching. Importantly, the committee will consider that CIS scores are inherently flawed, and that C</w:t>
      </w:r>
      <w:r w:rsidR="001E126A">
        <w:rPr>
          <w:rFonts w:cs="Calibri"/>
          <w:color w:val="000000" w:themeColor="text1"/>
          <w:sz w:val="22"/>
          <w:szCs w:val="22"/>
        </w:rPr>
        <w:t>E</w:t>
      </w:r>
      <w:r w:rsidRPr="007F7022">
        <w:rPr>
          <w:rFonts w:cs="Calibri"/>
          <w:color w:val="000000" w:themeColor="text1"/>
          <w:sz w:val="22"/>
          <w:szCs w:val="22"/>
        </w:rPr>
        <w:t xml:space="preserve">S scores are useful measurements of teaching effectiveness only in the case of extremely high or extremely low scores. </w:t>
      </w:r>
    </w:p>
    <w:p w14:paraId="2545953C" w14:textId="3DFE9331" w:rsidR="009C261C" w:rsidRPr="007F7022" w:rsidRDefault="009C261C" w:rsidP="009C261C">
      <w:pPr>
        <w:autoSpaceDE w:val="0"/>
        <w:autoSpaceDN w:val="0"/>
        <w:adjustRightInd w:val="0"/>
        <w:rPr>
          <w:rFonts w:cs="Calibri"/>
          <w:color w:val="000000" w:themeColor="text1"/>
          <w:sz w:val="22"/>
          <w:szCs w:val="22"/>
        </w:rPr>
      </w:pPr>
      <w:r w:rsidRPr="007F7022">
        <w:rPr>
          <w:rFonts w:cs="Calibri"/>
          <w:color w:val="000000" w:themeColor="text1"/>
          <w:sz w:val="22"/>
          <w:szCs w:val="22"/>
        </w:rPr>
        <w:t>In addition, the committee expects peer evaluations (and C</w:t>
      </w:r>
      <w:r w:rsidR="001E126A">
        <w:rPr>
          <w:rFonts w:cs="Calibri"/>
          <w:color w:val="000000" w:themeColor="text1"/>
          <w:sz w:val="22"/>
          <w:szCs w:val="22"/>
        </w:rPr>
        <w:t>E</w:t>
      </w:r>
      <w:r w:rsidRPr="007F7022">
        <w:rPr>
          <w:rFonts w:cs="Calibri"/>
          <w:color w:val="000000" w:themeColor="text1"/>
          <w:sz w:val="22"/>
          <w:szCs w:val="22"/>
        </w:rPr>
        <w:t>S scores) to improve as the faculty member becomes a more experienced instructor.</w:t>
      </w:r>
    </w:p>
    <w:p w14:paraId="797AE8D3" w14:textId="77777777" w:rsidR="009C261C" w:rsidRPr="007F7022" w:rsidRDefault="009C261C" w:rsidP="009C261C">
      <w:pPr>
        <w:autoSpaceDE w:val="0"/>
        <w:autoSpaceDN w:val="0"/>
        <w:adjustRightInd w:val="0"/>
        <w:rPr>
          <w:rFonts w:cs="Calibri"/>
          <w:color w:val="000000" w:themeColor="text1"/>
          <w:sz w:val="22"/>
          <w:szCs w:val="22"/>
        </w:rPr>
      </w:pPr>
    </w:p>
    <w:p w14:paraId="7B42D22C" w14:textId="77777777" w:rsidR="009C261C" w:rsidRPr="007F7022" w:rsidRDefault="009C261C" w:rsidP="009C261C">
      <w:pPr>
        <w:autoSpaceDE w:val="0"/>
        <w:autoSpaceDN w:val="0"/>
        <w:adjustRightInd w:val="0"/>
        <w:rPr>
          <w:rFonts w:cs="Calibri"/>
          <w:color w:val="000000" w:themeColor="text1"/>
          <w:sz w:val="22"/>
          <w:szCs w:val="22"/>
        </w:rPr>
      </w:pPr>
      <w:r w:rsidRPr="007F7022">
        <w:rPr>
          <w:rFonts w:cs="Calibri"/>
          <w:color w:val="000000" w:themeColor="text1"/>
          <w:sz w:val="22"/>
          <w:szCs w:val="22"/>
        </w:rPr>
        <w:t xml:space="preserve">Note: </w:t>
      </w:r>
      <w:r w:rsidRPr="007F7022">
        <w:rPr>
          <w:rFonts w:cs="Calibri"/>
          <w:i/>
          <w:color w:val="000000" w:themeColor="text1"/>
          <w:sz w:val="22"/>
          <w:szCs w:val="22"/>
        </w:rPr>
        <w:t>The intention is to reward individuals who experiment with teaching innovation and have appropriately high expectations of the students.</w:t>
      </w:r>
    </w:p>
    <w:p w14:paraId="4D85D500" w14:textId="77777777" w:rsidR="009C261C" w:rsidRPr="007F7022" w:rsidRDefault="009C261C" w:rsidP="009C261C">
      <w:pPr>
        <w:autoSpaceDE w:val="0"/>
        <w:autoSpaceDN w:val="0"/>
        <w:adjustRightInd w:val="0"/>
        <w:rPr>
          <w:rFonts w:cs="Calibri"/>
          <w:color w:val="000000" w:themeColor="text1"/>
          <w:sz w:val="22"/>
          <w:szCs w:val="22"/>
        </w:rPr>
      </w:pPr>
    </w:p>
    <w:p w14:paraId="224933F3" w14:textId="77777777" w:rsidR="009C261C" w:rsidRPr="007F7022" w:rsidRDefault="009C261C" w:rsidP="009C261C">
      <w:pPr>
        <w:autoSpaceDE w:val="0"/>
        <w:autoSpaceDN w:val="0"/>
        <w:adjustRightInd w:val="0"/>
        <w:rPr>
          <w:rFonts w:cs="Calibri"/>
          <w:color w:val="000000" w:themeColor="text1"/>
          <w:sz w:val="22"/>
          <w:szCs w:val="22"/>
        </w:rPr>
      </w:pPr>
      <w:r w:rsidRPr="007F7022">
        <w:rPr>
          <w:rFonts w:cs="Calibri"/>
          <w:color w:val="000000" w:themeColor="text1"/>
          <w:sz w:val="22"/>
          <w:szCs w:val="22"/>
        </w:rPr>
        <w:t>Most instructors will receive a rating of "Meets Expectations".</w:t>
      </w:r>
    </w:p>
    <w:p w14:paraId="6D5AA7AC" w14:textId="4937C319" w:rsidR="009C261C" w:rsidRPr="005E6423" w:rsidRDefault="009C261C" w:rsidP="009C261C">
      <w:pPr>
        <w:rPr>
          <w:rFonts w:cs="Calibri"/>
          <w:color w:val="FF0000"/>
          <w:sz w:val="22"/>
          <w:szCs w:val="22"/>
        </w:rPr>
      </w:pPr>
      <w:r w:rsidRPr="007F7022">
        <w:rPr>
          <w:rFonts w:cs="Calibri"/>
          <w:b/>
          <w:color w:val="000000" w:themeColor="text1"/>
          <w:sz w:val="22"/>
          <w:szCs w:val="22"/>
        </w:rPr>
        <w:t xml:space="preserve">• Meets Expectations: </w:t>
      </w:r>
      <w:r w:rsidRPr="007F7022">
        <w:rPr>
          <w:rFonts w:cs="Calibri"/>
          <w:color w:val="000000" w:themeColor="text1"/>
          <w:sz w:val="22"/>
          <w:szCs w:val="22"/>
        </w:rPr>
        <w:t xml:space="preserve">All BIO Faculty </w:t>
      </w:r>
      <w:r w:rsidR="00B835C8">
        <w:rPr>
          <w:rFonts w:cs="Calibri"/>
          <w:color w:val="000000" w:themeColor="text1"/>
          <w:sz w:val="22"/>
          <w:szCs w:val="22"/>
        </w:rPr>
        <w:t xml:space="preserve">and instructors </w:t>
      </w:r>
      <w:r w:rsidRPr="007F7022">
        <w:rPr>
          <w:rFonts w:cs="Calibri"/>
          <w:color w:val="000000" w:themeColor="text1"/>
          <w:sz w:val="22"/>
          <w:szCs w:val="22"/>
        </w:rPr>
        <w:t>are expected to be excellent instructors. BIO Faculty are expected to improve and update their knowledge of the subject matter they are teaching, and to innovate their teaching methods continually. To meet expectations</w:t>
      </w:r>
      <w:r w:rsidR="003A3F25">
        <w:rPr>
          <w:rFonts w:cs="Calibri"/>
          <w:color w:val="000000" w:themeColor="text1"/>
          <w:sz w:val="22"/>
          <w:szCs w:val="22"/>
        </w:rPr>
        <w:t xml:space="preserve"> in Teaching</w:t>
      </w:r>
      <w:r w:rsidRPr="007F7022">
        <w:rPr>
          <w:rFonts w:cs="Calibri"/>
          <w:color w:val="000000" w:themeColor="text1"/>
          <w:sz w:val="22"/>
          <w:szCs w:val="22"/>
        </w:rPr>
        <w:t xml:space="preserve">, BIO faculty should have positive classroom observation reports (at least one per year for Assistant Professors of Instruction); excellent CIS scores (scores above 3); when applicable, indication from the course coordinator that the appropriate curriculum is being taught; thoughtful teaching reflections written each semester documenting class improvements. </w:t>
      </w:r>
      <w:r w:rsidR="003A3F25" w:rsidRPr="005E6423">
        <w:rPr>
          <w:rFonts w:cs="Calibri"/>
          <w:color w:val="FF0000"/>
          <w:sz w:val="22"/>
          <w:szCs w:val="22"/>
        </w:rPr>
        <w:t>To meet expectations in Other Contributions</w:t>
      </w:r>
      <w:r w:rsidRPr="005E6423">
        <w:rPr>
          <w:rFonts w:cs="Calibri"/>
          <w:color w:val="FF0000"/>
          <w:sz w:val="22"/>
          <w:szCs w:val="22"/>
        </w:rPr>
        <w:t>,</w:t>
      </w:r>
      <w:r w:rsidR="00D37B77" w:rsidRPr="005E6423">
        <w:rPr>
          <w:rFonts w:cs="Calibri"/>
          <w:color w:val="FF0000"/>
          <w:sz w:val="22"/>
          <w:szCs w:val="22"/>
        </w:rPr>
        <w:t xml:space="preserve"> </w:t>
      </w:r>
      <w:r w:rsidRPr="005E6423">
        <w:rPr>
          <w:rFonts w:cs="Calibri"/>
          <w:color w:val="FF0000"/>
          <w:sz w:val="22"/>
          <w:szCs w:val="22"/>
        </w:rPr>
        <w:t>BIO faculty are expected to make other meaningful contributions to the academic enterprise. These contributions could include, for example, service on departmental, college, or university committees, involvements in student organizations, research, or creation of shared teaching materials.</w:t>
      </w:r>
      <w:r w:rsidR="00D37B77" w:rsidRPr="005E6423">
        <w:rPr>
          <w:rFonts w:cs="Calibri"/>
          <w:color w:val="FF0000"/>
          <w:sz w:val="22"/>
          <w:szCs w:val="22"/>
        </w:rPr>
        <w:t xml:space="preserve"> The Other Contributions expected of faculty are in proportion to their % appointment </w:t>
      </w:r>
      <w:r w:rsidR="005E6423">
        <w:rPr>
          <w:rFonts w:cs="Calibri"/>
          <w:color w:val="FF0000"/>
          <w:sz w:val="22"/>
          <w:szCs w:val="22"/>
        </w:rPr>
        <w:t>in BIO</w:t>
      </w:r>
      <w:r w:rsidR="00D37B77" w:rsidRPr="005E6423">
        <w:rPr>
          <w:rFonts w:cs="Calibri"/>
          <w:color w:val="FF0000"/>
          <w:sz w:val="22"/>
          <w:szCs w:val="22"/>
        </w:rPr>
        <w:t>. (</w:t>
      </w:r>
      <w:r w:rsidR="005E6423">
        <w:rPr>
          <w:rFonts w:cs="Calibri"/>
          <w:color w:val="FF0000"/>
          <w:sz w:val="22"/>
          <w:szCs w:val="22"/>
        </w:rPr>
        <w:t xml:space="preserve">Full-time </w:t>
      </w:r>
      <w:r w:rsidR="00D37B77" w:rsidRPr="005E6423">
        <w:rPr>
          <w:rFonts w:cs="Calibri"/>
          <w:color w:val="FF0000"/>
          <w:sz w:val="22"/>
          <w:szCs w:val="22"/>
        </w:rPr>
        <w:t>BIO faculty</w:t>
      </w:r>
      <w:r w:rsidR="005E6423">
        <w:rPr>
          <w:rFonts w:cs="Calibri"/>
          <w:color w:val="FF0000"/>
          <w:sz w:val="22"/>
          <w:szCs w:val="22"/>
        </w:rPr>
        <w:t xml:space="preserve"> are expected to have more ambitious </w:t>
      </w:r>
      <w:r w:rsidR="00CC69AE">
        <w:rPr>
          <w:rFonts w:cs="Calibri"/>
          <w:color w:val="FF0000"/>
          <w:sz w:val="22"/>
          <w:szCs w:val="22"/>
        </w:rPr>
        <w:t>goals</w:t>
      </w:r>
      <w:r w:rsidR="005E6423">
        <w:rPr>
          <w:rFonts w:cs="Calibri"/>
          <w:color w:val="FF0000"/>
          <w:sz w:val="22"/>
          <w:szCs w:val="22"/>
        </w:rPr>
        <w:t xml:space="preserve"> </w:t>
      </w:r>
      <w:r w:rsidR="00CC69AE">
        <w:rPr>
          <w:rFonts w:cs="Calibri"/>
          <w:color w:val="FF0000"/>
          <w:sz w:val="22"/>
          <w:szCs w:val="22"/>
        </w:rPr>
        <w:t xml:space="preserve">for </w:t>
      </w:r>
      <w:r w:rsidR="005E6423">
        <w:rPr>
          <w:rFonts w:cs="Calibri"/>
          <w:color w:val="FF0000"/>
          <w:sz w:val="22"/>
          <w:szCs w:val="22"/>
        </w:rPr>
        <w:t>their Other Contributions than those faculty</w:t>
      </w:r>
      <w:r w:rsidR="00D37B77" w:rsidRPr="005E6423">
        <w:rPr>
          <w:rFonts w:cs="Calibri"/>
          <w:color w:val="FF0000"/>
          <w:sz w:val="22"/>
          <w:szCs w:val="22"/>
        </w:rPr>
        <w:t xml:space="preserve"> who teach one</w:t>
      </w:r>
      <w:r w:rsidR="005E6423">
        <w:rPr>
          <w:rFonts w:cs="Calibri"/>
          <w:color w:val="FF0000"/>
          <w:sz w:val="22"/>
          <w:szCs w:val="22"/>
        </w:rPr>
        <w:t xml:space="preserve"> or two</w:t>
      </w:r>
      <w:r w:rsidR="00D37B77" w:rsidRPr="005E6423">
        <w:rPr>
          <w:rFonts w:cs="Calibri"/>
          <w:color w:val="FF0000"/>
          <w:sz w:val="22"/>
          <w:szCs w:val="22"/>
        </w:rPr>
        <w:t xml:space="preserve"> clas</w:t>
      </w:r>
      <w:r w:rsidR="005E6423">
        <w:rPr>
          <w:rFonts w:cs="Calibri"/>
          <w:color w:val="FF0000"/>
          <w:sz w:val="22"/>
          <w:szCs w:val="22"/>
        </w:rPr>
        <w:t>se</w:t>
      </w:r>
      <w:r w:rsidR="00D37B77" w:rsidRPr="005E6423">
        <w:rPr>
          <w:rFonts w:cs="Calibri"/>
          <w:color w:val="FF0000"/>
          <w:sz w:val="22"/>
          <w:szCs w:val="22"/>
        </w:rPr>
        <w:t>s per year.)</w:t>
      </w:r>
    </w:p>
    <w:p w14:paraId="49DF6CBE" w14:textId="77777777" w:rsidR="009C261C" w:rsidRDefault="009C261C" w:rsidP="009C261C">
      <w:pPr>
        <w:autoSpaceDE w:val="0"/>
        <w:autoSpaceDN w:val="0"/>
        <w:adjustRightInd w:val="0"/>
        <w:rPr>
          <w:rFonts w:cs="Calibri"/>
          <w:b/>
          <w:color w:val="000000" w:themeColor="text1"/>
          <w:sz w:val="22"/>
          <w:szCs w:val="22"/>
        </w:rPr>
      </w:pPr>
    </w:p>
    <w:p w14:paraId="1B5B8739" w14:textId="77777777" w:rsidR="009C261C" w:rsidRPr="00CB0972" w:rsidRDefault="009C261C" w:rsidP="009C261C">
      <w:pPr>
        <w:autoSpaceDE w:val="0"/>
        <w:autoSpaceDN w:val="0"/>
        <w:adjustRightInd w:val="0"/>
        <w:rPr>
          <w:rFonts w:cs="Calibri"/>
          <w:bCs/>
          <w:color w:val="000000" w:themeColor="text1"/>
          <w:sz w:val="22"/>
          <w:szCs w:val="22"/>
        </w:rPr>
      </w:pPr>
      <w:r>
        <w:rPr>
          <w:rFonts w:cs="Calibri"/>
          <w:bCs/>
          <w:color w:val="000000" w:themeColor="text1"/>
          <w:sz w:val="22"/>
          <w:szCs w:val="22"/>
        </w:rPr>
        <w:t>Exceptional instructors will receive a rating of "Exceeds Expectations".</w:t>
      </w:r>
    </w:p>
    <w:p w14:paraId="215F5327" w14:textId="6EB94F06" w:rsidR="009C261C" w:rsidRPr="007F7022" w:rsidRDefault="009C261C" w:rsidP="009C261C">
      <w:pPr>
        <w:autoSpaceDE w:val="0"/>
        <w:autoSpaceDN w:val="0"/>
        <w:adjustRightInd w:val="0"/>
        <w:rPr>
          <w:rFonts w:cs="Calibri"/>
          <w:color w:val="000000" w:themeColor="text1"/>
          <w:sz w:val="22"/>
          <w:szCs w:val="22"/>
        </w:rPr>
      </w:pPr>
      <w:r w:rsidRPr="007F7022">
        <w:rPr>
          <w:rFonts w:cs="Calibri"/>
          <w:b/>
          <w:color w:val="000000" w:themeColor="text1"/>
          <w:sz w:val="22"/>
          <w:szCs w:val="22"/>
        </w:rPr>
        <w:t>• Exceeds Expectations</w:t>
      </w:r>
      <w:r w:rsidRPr="007F7022">
        <w:rPr>
          <w:rFonts w:cs="Calibri"/>
          <w:color w:val="000000" w:themeColor="text1"/>
          <w:sz w:val="22"/>
          <w:szCs w:val="22"/>
        </w:rPr>
        <w:t>:</w:t>
      </w:r>
      <w:r w:rsidRPr="007F7022">
        <w:rPr>
          <w:rFonts w:cs="Calibri"/>
          <w:b/>
          <w:color w:val="000000" w:themeColor="text1"/>
          <w:sz w:val="22"/>
          <w:szCs w:val="22"/>
        </w:rPr>
        <w:t xml:space="preserve"> </w:t>
      </w:r>
      <w:r w:rsidRPr="007F7022">
        <w:rPr>
          <w:rFonts w:cs="Calibri"/>
          <w:color w:val="000000" w:themeColor="text1"/>
          <w:sz w:val="22"/>
          <w:szCs w:val="22"/>
        </w:rPr>
        <w:t>To exceed expectations</w:t>
      </w:r>
      <w:r w:rsidR="00D37B77">
        <w:rPr>
          <w:rFonts w:cs="Calibri"/>
          <w:color w:val="000000" w:themeColor="text1"/>
          <w:sz w:val="22"/>
          <w:szCs w:val="22"/>
        </w:rPr>
        <w:t xml:space="preserve"> </w:t>
      </w:r>
      <w:r w:rsidR="00D37B77" w:rsidRPr="005E6423">
        <w:rPr>
          <w:rFonts w:cs="Calibri"/>
          <w:color w:val="FF0000"/>
          <w:sz w:val="22"/>
          <w:szCs w:val="22"/>
        </w:rPr>
        <w:t>in Teaching</w:t>
      </w:r>
      <w:r w:rsidRPr="005E6423">
        <w:rPr>
          <w:rFonts w:cs="Calibri"/>
          <w:color w:val="FF0000"/>
          <w:sz w:val="22"/>
          <w:szCs w:val="22"/>
        </w:rPr>
        <w:t xml:space="preserve">, </w:t>
      </w:r>
      <w:r w:rsidRPr="007F7022">
        <w:rPr>
          <w:rFonts w:cs="Calibri"/>
          <w:color w:val="000000" w:themeColor="text1"/>
          <w:sz w:val="22"/>
          <w:szCs w:val="22"/>
        </w:rPr>
        <w:t xml:space="preserve">BIO faculty </w:t>
      </w:r>
      <w:r w:rsidR="00B835C8">
        <w:rPr>
          <w:rFonts w:cs="Calibri"/>
          <w:color w:val="000000" w:themeColor="text1"/>
          <w:sz w:val="22"/>
          <w:szCs w:val="22"/>
        </w:rPr>
        <w:t xml:space="preserve">or instructors </w:t>
      </w:r>
      <w:r w:rsidRPr="007F7022">
        <w:rPr>
          <w:rFonts w:cs="Calibri"/>
          <w:color w:val="000000" w:themeColor="text1"/>
          <w:sz w:val="22"/>
          <w:szCs w:val="22"/>
        </w:rPr>
        <w:t>should have extraordinary classroom observation reports; outstanding C</w:t>
      </w:r>
      <w:r w:rsidR="001E126A">
        <w:rPr>
          <w:rFonts w:cs="Calibri"/>
          <w:color w:val="000000" w:themeColor="text1"/>
          <w:sz w:val="22"/>
          <w:szCs w:val="22"/>
        </w:rPr>
        <w:t>E</w:t>
      </w:r>
      <w:r w:rsidRPr="007F7022">
        <w:rPr>
          <w:rFonts w:cs="Calibri"/>
          <w:color w:val="000000" w:themeColor="text1"/>
          <w:sz w:val="22"/>
          <w:szCs w:val="22"/>
        </w:rPr>
        <w:t xml:space="preserve">S scores (scores above 4); when applicable, indication from the course coordinator that the appropriate curriculum is being taught; teaching reflections that document outstanding class improvements written each semester. </w:t>
      </w:r>
      <w:r w:rsidR="00D37B77" w:rsidRPr="005E6423">
        <w:rPr>
          <w:rFonts w:cs="Calibri"/>
          <w:color w:val="FF0000"/>
          <w:sz w:val="22"/>
          <w:szCs w:val="22"/>
        </w:rPr>
        <w:t>To exceed expectations in</w:t>
      </w:r>
      <w:r w:rsidR="001F015C" w:rsidRPr="005E6423">
        <w:rPr>
          <w:rFonts w:cs="Calibri"/>
          <w:color w:val="FF0000"/>
          <w:sz w:val="22"/>
          <w:szCs w:val="22"/>
        </w:rPr>
        <w:t xml:space="preserve"> Other Contributions</w:t>
      </w:r>
      <w:r w:rsidRPr="005E6423">
        <w:rPr>
          <w:rFonts w:cs="Calibri"/>
          <w:color w:val="FF0000"/>
          <w:sz w:val="22"/>
          <w:szCs w:val="22"/>
        </w:rPr>
        <w:t xml:space="preserve">, </w:t>
      </w:r>
      <w:r w:rsidRPr="007F7022">
        <w:rPr>
          <w:rFonts w:cs="Calibri"/>
          <w:color w:val="000000" w:themeColor="text1"/>
          <w:sz w:val="22"/>
          <w:szCs w:val="22"/>
        </w:rPr>
        <w:t xml:space="preserve">leadership in Departmental or University service, particularly in activities that promote teaching excellence and innovation, and/or evidence of a serious and ongoing commitment to research (funding and publication) should exist. </w:t>
      </w:r>
    </w:p>
    <w:p w14:paraId="6105B08B" w14:textId="77777777" w:rsidR="009C261C" w:rsidRPr="007F7022" w:rsidRDefault="009C261C" w:rsidP="009C261C">
      <w:pPr>
        <w:autoSpaceDE w:val="0"/>
        <w:autoSpaceDN w:val="0"/>
        <w:adjustRightInd w:val="0"/>
        <w:rPr>
          <w:rFonts w:cs="Calibri"/>
          <w:i/>
          <w:color w:val="000000" w:themeColor="text1"/>
          <w:sz w:val="22"/>
          <w:szCs w:val="22"/>
        </w:rPr>
      </w:pPr>
    </w:p>
    <w:p w14:paraId="3252B93C" w14:textId="56197EEF" w:rsidR="009C261C" w:rsidRPr="007F7022" w:rsidRDefault="009C261C" w:rsidP="009C261C">
      <w:pPr>
        <w:autoSpaceDE w:val="0"/>
        <w:autoSpaceDN w:val="0"/>
        <w:adjustRightInd w:val="0"/>
        <w:rPr>
          <w:rFonts w:cs="Calibri"/>
          <w:i/>
          <w:color w:val="000000" w:themeColor="text1"/>
          <w:sz w:val="22"/>
          <w:szCs w:val="22"/>
        </w:rPr>
      </w:pPr>
      <w:r w:rsidRPr="007F7022">
        <w:rPr>
          <w:rFonts w:cs="Calibri"/>
          <w:color w:val="000000" w:themeColor="text1"/>
          <w:sz w:val="22"/>
          <w:szCs w:val="22"/>
        </w:rPr>
        <w:t>Note</w:t>
      </w:r>
      <w:r w:rsidRPr="007F7022">
        <w:rPr>
          <w:rFonts w:cs="Calibri"/>
          <w:i/>
          <w:color w:val="000000" w:themeColor="text1"/>
          <w:sz w:val="22"/>
          <w:szCs w:val="22"/>
        </w:rPr>
        <w:t>: The bar is higher for Associate Professors of Instruction to obtain a</w:t>
      </w:r>
      <w:r w:rsidR="001F015C">
        <w:rPr>
          <w:rFonts w:cs="Calibri"/>
          <w:i/>
          <w:color w:val="000000" w:themeColor="text1"/>
          <w:sz w:val="22"/>
          <w:szCs w:val="22"/>
        </w:rPr>
        <w:t>n overall</w:t>
      </w:r>
      <w:r w:rsidRPr="007F7022">
        <w:rPr>
          <w:rFonts w:cs="Calibri"/>
          <w:i/>
          <w:color w:val="000000" w:themeColor="text1"/>
          <w:sz w:val="22"/>
          <w:szCs w:val="22"/>
        </w:rPr>
        <w:t xml:space="preserve"> rating of Exceeds Expectations than it is for Assistant Professors of Instruction or Lecturers. The reason is that Associate Professors of Instruction are expected to continue to do those activities that enabled their first promotion. Exceeding expectations requires that an Associate Professor of Instruction demonstrate an upward trajectory (relative to their activity when in Assistant rank) of additional contributions to the academic enterprise.</w:t>
      </w:r>
    </w:p>
    <w:p w14:paraId="4C80DB25" w14:textId="3FB48385" w:rsidR="009C261C" w:rsidRPr="007F7022" w:rsidRDefault="009C261C" w:rsidP="009C261C">
      <w:pPr>
        <w:rPr>
          <w:rFonts w:cstheme="minorHAnsi"/>
          <w:b/>
          <w:color w:val="000000" w:themeColor="text1"/>
          <w:sz w:val="22"/>
          <w:szCs w:val="22"/>
          <w:u w:val="single"/>
        </w:rPr>
      </w:pPr>
      <w:r w:rsidRPr="007F7022">
        <w:rPr>
          <w:rFonts w:cstheme="minorHAnsi"/>
          <w:b/>
          <w:color w:val="000000" w:themeColor="text1"/>
          <w:sz w:val="22"/>
          <w:szCs w:val="22"/>
          <w:u w:val="single"/>
        </w:rPr>
        <w:lastRenderedPageBreak/>
        <w:t>Activities that could contribute to exceeding expectations</w:t>
      </w:r>
      <w:r w:rsidR="001F015C">
        <w:rPr>
          <w:rFonts w:cstheme="minorHAnsi"/>
          <w:b/>
          <w:color w:val="000000" w:themeColor="text1"/>
          <w:sz w:val="22"/>
          <w:szCs w:val="22"/>
          <w:u w:val="single"/>
        </w:rPr>
        <w:t xml:space="preserve"> in Other Contributions</w:t>
      </w:r>
    </w:p>
    <w:p w14:paraId="7D204630" w14:textId="7C0BABDF" w:rsidR="001F015C" w:rsidRPr="005E6423" w:rsidRDefault="001F015C" w:rsidP="009C261C">
      <w:pPr>
        <w:rPr>
          <w:rFonts w:cstheme="minorHAnsi"/>
          <w:i/>
          <w:iCs/>
          <w:color w:val="FF0000"/>
          <w:sz w:val="22"/>
          <w:szCs w:val="22"/>
        </w:rPr>
      </w:pPr>
      <w:r w:rsidRPr="005E6423">
        <w:rPr>
          <w:rFonts w:cstheme="minorHAnsi"/>
          <w:i/>
          <w:iCs/>
          <w:color w:val="FF0000"/>
          <w:sz w:val="22"/>
          <w:szCs w:val="22"/>
        </w:rPr>
        <w:t>You must have a clearly articulated theme for your other contributions. In other words, you must explain clearly the overall goal of your other contributions – what is important to you – what you are trying to achieve.</w:t>
      </w:r>
      <w:r w:rsidR="00E05853">
        <w:rPr>
          <w:rFonts w:cstheme="minorHAnsi"/>
          <w:i/>
          <w:iCs/>
          <w:color w:val="FF0000"/>
          <w:sz w:val="22"/>
          <w:szCs w:val="22"/>
        </w:rPr>
        <w:t xml:space="preserve"> You must demonstrate leadership, meaning engage in activities that have impact beyond your own teaching.</w:t>
      </w:r>
    </w:p>
    <w:p w14:paraId="0663FC14" w14:textId="5076EAF3" w:rsidR="009C261C" w:rsidRPr="007F7022" w:rsidRDefault="009C261C" w:rsidP="009C261C">
      <w:pPr>
        <w:rPr>
          <w:rFonts w:cstheme="minorHAnsi"/>
          <w:color w:val="000000" w:themeColor="text1"/>
          <w:sz w:val="22"/>
          <w:szCs w:val="22"/>
        </w:rPr>
      </w:pPr>
      <w:r w:rsidRPr="007F7022">
        <w:rPr>
          <w:rFonts w:cstheme="minorHAnsi"/>
          <w:color w:val="000000" w:themeColor="text1"/>
          <w:sz w:val="22"/>
          <w:szCs w:val="22"/>
        </w:rPr>
        <w:t>•  Innovate one’s teaching methods and course materials in exciting ways.</w:t>
      </w:r>
    </w:p>
    <w:p w14:paraId="44CA3261" w14:textId="77777777" w:rsidR="009C261C" w:rsidRDefault="009C261C" w:rsidP="009C261C">
      <w:pPr>
        <w:ind w:left="270" w:hanging="270"/>
        <w:rPr>
          <w:rFonts w:cstheme="minorHAnsi"/>
          <w:color w:val="000000" w:themeColor="text1"/>
          <w:sz w:val="22"/>
          <w:szCs w:val="22"/>
        </w:rPr>
      </w:pPr>
      <w:r w:rsidRPr="007F7022">
        <w:rPr>
          <w:rFonts w:cstheme="minorHAnsi"/>
          <w:color w:val="000000" w:themeColor="text1"/>
          <w:sz w:val="22"/>
          <w:szCs w:val="22"/>
        </w:rPr>
        <w:t>•  Find out what’s happening at the Sanger Learning Center (SLC) and attend CNS Office of Education Excellence (OEE) workshops. In one’s teaching, use SLC and/or OEE programs to improve undergraduates learning outcomes and/or develop a new program with the SLC to help students in one’s field of expertise.</w:t>
      </w:r>
    </w:p>
    <w:p w14:paraId="5279CCC0" w14:textId="10371D65" w:rsidR="003A3F25" w:rsidRPr="007F7022" w:rsidRDefault="003A3F25" w:rsidP="003A3F25">
      <w:pPr>
        <w:ind w:left="270" w:hanging="270"/>
        <w:rPr>
          <w:rFonts w:cstheme="minorHAnsi"/>
          <w:color w:val="000000" w:themeColor="text1"/>
          <w:sz w:val="22"/>
          <w:szCs w:val="22"/>
        </w:rPr>
      </w:pPr>
      <w:r w:rsidRPr="003A3F25">
        <w:rPr>
          <w:rFonts w:cstheme="minorHAnsi"/>
          <w:color w:val="000000" w:themeColor="text1"/>
          <w:sz w:val="22"/>
          <w:szCs w:val="22"/>
        </w:rPr>
        <w:t xml:space="preserve">• Get involved in </w:t>
      </w:r>
      <w:proofErr w:type="spellStart"/>
      <w:r w:rsidRPr="003A3F25">
        <w:rPr>
          <w:rFonts w:cstheme="minorHAnsi"/>
          <w:color w:val="000000" w:themeColor="text1"/>
          <w:sz w:val="22"/>
          <w:szCs w:val="22"/>
        </w:rPr>
        <w:t>STEMx</w:t>
      </w:r>
      <w:proofErr w:type="spellEnd"/>
      <w:r w:rsidRPr="003A3F25">
        <w:rPr>
          <w:rFonts w:cstheme="minorHAnsi"/>
          <w:color w:val="000000" w:themeColor="text1"/>
          <w:sz w:val="22"/>
          <w:szCs w:val="22"/>
        </w:rPr>
        <w:t xml:space="preserve"> teaching workshops.</w:t>
      </w:r>
    </w:p>
    <w:p w14:paraId="1BFB8609" w14:textId="77777777" w:rsidR="009C261C" w:rsidRPr="007F7022" w:rsidRDefault="009C261C" w:rsidP="009C261C">
      <w:pPr>
        <w:ind w:left="270" w:hanging="270"/>
        <w:rPr>
          <w:rFonts w:cstheme="minorHAnsi"/>
          <w:color w:val="000000" w:themeColor="text1"/>
          <w:sz w:val="22"/>
          <w:szCs w:val="22"/>
        </w:rPr>
      </w:pPr>
      <w:r w:rsidRPr="007F7022">
        <w:rPr>
          <w:rFonts w:cstheme="minorHAnsi"/>
          <w:color w:val="000000" w:themeColor="text1"/>
          <w:sz w:val="22"/>
          <w:szCs w:val="22"/>
        </w:rPr>
        <w:t>•  Attend national meetings about teaching and share new skills, knowledge, and insights with colleagues.</w:t>
      </w:r>
    </w:p>
    <w:p w14:paraId="1B51D619" w14:textId="77777777" w:rsidR="009C261C" w:rsidRPr="007F7022" w:rsidRDefault="009C261C" w:rsidP="009C261C">
      <w:pPr>
        <w:rPr>
          <w:rFonts w:cstheme="minorHAnsi"/>
          <w:color w:val="000000" w:themeColor="text1"/>
          <w:sz w:val="22"/>
          <w:szCs w:val="22"/>
        </w:rPr>
      </w:pPr>
      <w:r w:rsidRPr="007F7022">
        <w:rPr>
          <w:rFonts w:cstheme="minorHAnsi"/>
          <w:color w:val="000000" w:themeColor="text1"/>
          <w:sz w:val="22"/>
          <w:szCs w:val="22"/>
        </w:rPr>
        <w:t>•  Obtain grant funding for a course innovation project.</w:t>
      </w:r>
    </w:p>
    <w:p w14:paraId="2D8F33DB" w14:textId="77777777" w:rsidR="009C261C" w:rsidRPr="007F7022" w:rsidRDefault="009C261C" w:rsidP="009C261C">
      <w:pPr>
        <w:rPr>
          <w:rFonts w:cstheme="minorHAnsi"/>
          <w:color w:val="000000" w:themeColor="text1"/>
          <w:sz w:val="22"/>
          <w:szCs w:val="22"/>
        </w:rPr>
      </w:pPr>
      <w:r w:rsidRPr="007F7022">
        <w:rPr>
          <w:rFonts w:cstheme="minorHAnsi"/>
          <w:color w:val="000000" w:themeColor="text1"/>
          <w:sz w:val="22"/>
          <w:szCs w:val="22"/>
        </w:rPr>
        <w:t>•  Be appointed as a Provost’s Teaching Fellow.</w:t>
      </w:r>
    </w:p>
    <w:p w14:paraId="69C529EE" w14:textId="77777777" w:rsidR="009C261C" w:rsidRPr="007F7022" w:rsidRDefault="009C261C" w:rsidP="009C261C">
      <w:pPr>
        <w:rPr>
          <w:rFonts w:cstheme="minorHAnsi"/>
          <w:color w:val="000000" w:themeColor="text1"/>
          <w:sz w:val="22"/>
          <w:szCs w:val="22"/>
        </w:rPr>
      </w:pPr>
      <w:r w:rsidRPr="007F7022">
        <w:rPr>
          <w:rFonts w:cstheme="minorHAnsi"/>
          <w:color w:val="000000" w:themeColor="text1"/>
          <w:sz w:val="22"/>
          <w:szCs w:val="22"/>
        </w:rPr>
        <w:t>•  Do outreach activities in the Austin Community relating to science teaching.</w:t>
      </w:r>
    </w:p>
    <w:p w14:paraId="4BE67357" w14:textId="77777777" w:rsidR="009C261C" w:rsidRPr="007F7022" w:rsidRDefault="009C261C" w:rsidP="009C261C">
      <w:pPr>
        <w:ind w:left="180" w:hanging="180"/>
        <w:rPr>
          <w:rFonts w:eastAsia="Times New Roman" w:cstheme="minorHAnsi"/>
          <w:color w:val="000000" w:themeColor="text1"/>
          <w:sz w:val="22"/>
          <w:szCs w:val="22"/>
        </w:rPr>
      </w:pPr>
      <w:r w:rsidRPr="007F7022">
        <w:rPr>
          <w:rFonts w:eastAsia="Times New Roman" w:cstheme="minorHAnsi"/>
          <w:color w:val="000000" w:themeColor="text1"/>
          <w:sz w:val="22"/>
          <w:szCs w:val="22"/>
        </w:rPr>
        <w:t xml:space="preserve">• </w:t>
      </w:r>
      <w:r w:rsidRPr="007F7022">
        <w:rPr>
          <w:rFonts w:eastAsia="Times New Roman" w:cstheme="minorHAnsi"/>
          <w:color w:val="000000" w:themeColor="text1"/>
          <w:sz w:val="22"/>
          <w:szCs w:val="22"/>
        </w:rPr>
        <w:tab/>
        <w:t>Volunteer with various student organizations or honors groups to be on steering/recruitment committees, mentor students, hear presentations, etc.</w:t>
      </w:r>
    </w:p>
    <w:p w14:paraId="62E3AF50" w14:textId="77777777" w:rsidR="009C261C" w:rsidRPr="007F7022" w:rsidRDefault="009C261C" w:rsidP="009C261C">
      <w:pPr>
        <w:rPr>
          <w:rFonts w:cstheme="minorHAnsi"/>
          <w:color w:val="000000" w:themeColor="text1"/>
          <w:sz w:val="22"/>
          <w:szCs w:val="22"/>
        </w:rPr>
      </w:pPr>
      <w:r w:rsidRPr="007F7022">
        <w:rPr>
          <w:rFonts w:cstheme="minorHAnsi"/>
          <w:color w:val="000000" w:themeColor="text1"/>
          <w:sz w:val="22"/>
          <w:szCs w:val="22"/>
        </w:rPr>
        <w:t xml:space="preserve">•  Write a textbook or other teaching materials used widely within and/or outside UT. </w:t>
      </w:r>
    </w:p>
    <w:p w14:paraId="53C980AE" w14:textId="77777777" w:rsidR="009C261C" w:rsidRPr="007F7022" w:rsidRDefault="009C261C" w:rsidP="009C261C">
      <w:pPr>
        <w:rPr>
          <w:rFonts w:cstheme="minorHAnsi"/>
          <w:color w:val="000000" w:themeColor="text1"/>
          <w:sz w:val="22"/>
          <w:szCs w:val="22"/>
        </w:rPr>
      </w:pPr>
      <w:r w:rsidRPr="007F7022">
        <w:rPr>
          <w:rFonts w:cstheme="minorHAnsi"/>
          <w:color w:val="000000" w:themeColor="text1"/>
          <w:sz w:val="22"/>
          <w:szCs w:val="22"/>
        </w:rPr>
        <w:t>•  Author compelling course materials that colleagues teaching the same course use.</w:t>
      </w:r>
    </w:p>
    <w:p w14:paraId="745A6D46" w14:textId="77777777" w:rsidR="009C261C" w:rsidRDefault="009C261C" w:rsidP="009C261C">
      <w:pPr>
        <w:rPr>
          <w:rFonts w:cstheme="minorHAnsi"/>
          <w:color w:val="000000" w:themeColor="text1"/>
          <w:sz w:val="22"/>
          <w:szCs w:val="22"/>
        </w:rPr>
      </w:pPr>
      <w:r w:rsidRPr="007F7022">
        <w:rPr>
          <w:rFonts w:cstheme="minorHAnsi"/>
          <w:color w:val="000000" w:themeColor="text1"/>
          <w:sz w:val="22"/>
          <w:szCs w:val="22"/>
        </w:rPr>
        <w:t>•  Obtain research funding / publish original research.</w:t>
      </w:r>
    </w:p>
    <w:p w14:paraId="4C1EFD02" w14:textId="77777777" w:rsidR="009C261C" w:rsidRPr="007F7022" w:rsidRDefault="009C261C" w:rsidP="009C261C">
      <w:pPr>
        <w:rPr>
          <w:rFonts w:cs="Calibri"/>
          <w:color w:val="000000" w:themeColor="text1"/>
          <w:sz w:val="22"/>
          <w:szCs w:val="22"/>
        </w:rPr>
      </w:pPr>
    </w:p>
    <w:p w14:paraId="5BDD02D4" w14:textId="2F3E3FD0" w:rsidR="009C261C" w:rsidRPr="007F7022" w:rsidRDefault="009C261C" w:rsidP="009C261C">
      <w:pPr>
        <w:rPr>
          <w:rFonts w:cs="Calibri"/>
          <w:color w:val="000000" w:themeColor="text1"/>
          <w:sz w:val="22"/>
          <w:szCs w:val="22"/>
        </w:rPr>
      </w:pPr>
      <w:r w:rsidRPr="007F7022">
        <w:rPr>
          <w:rFonts w:cs="Calibri"/>
          <w:b/>
          <w:color w:val="000000" w:themeColor="text1"/>
          <w:sz w:val="22"/>
          <w:szCs w:val="22"/>
        </w:rPr>
        <w:t>• Does Not Meet Expectations:</w:t>
      </w:r>
      <w:r w:rsidRPr="007F7022">
        <w:rPr>
          <w:rFonts w:cs="Calibri"/>
          <w:color w:val="000000" w:themeColor="text1"/>
          <w:sz w:val="22"/>
          <w:szCs w:val="22"/>
        </w:rPr>
        <w:t xml:space="preserve"> Faculty </w:t>
      </w:r>
      <w:r w:rsidR="00B835C8">
        <w:rPr>
          <w:rFonts w:cs="Calibri"/>
          <w:color w:val="000000" w:themeColor="text1"/>
          <w:sz w:val="22"/>
          <w:szCs w:val="22"/>
        </w:rPr>
        <w:t xml:space="preserve">or instructors </w:t>
      </w:r>
      <w:r w:rsidRPr="007F7022">
        <w:rPr>
          <w:rFonts w:cs="Calibri"/>
          <w:color w:val="000000" w:themeColor="text1"/>
          <w:sz w:val="22"/>
          <w:szCs w:val="22"/>
        </w:rPr>
        <w:t>will not meet expectations</w:t>
      </w:r>
      <w:r w:rsidR="00B835C8">
        <w:rPr>
          <w:rFonts w:cs="Calibri"/>
          <w:color w:val="000000" w:themeColor="text1"/>
          <w:sz w:val="22"/>
          <w:szCs w:val="22"/>
        </w:rPr>
        <w:t xml:space="preserve"> in Teaching</w:t>
      </w:r>
      <w:r w:rsidRPr="007F7022">
        <w:rPr>
          <w:rFonts w:cs="Calibri"/>
          <w:color w:val="000000" w:themeColor="text1"/>
          <w:sz w:val="22"/>
          <w:szCs w:val="22"/>
        </w:rPr>
        <w:t xml:space="preserve"> if one or more of the following occurs: weak classroom observation reports; a pattern of student comments indicating poor practices; poor CIS scores (scores below 3); when applicable, indication from the course coordinator that the appropriate curriculum is </w:t>
      </w:r>
      <w:r w:rsidRPr="007F7022">
        <w:rPr>
          <w:rFonts w:cs="Calibri"/>
          <w:i/>
          <w:color w:val="000000" w:themeColor="text1"/>
          <w:sz w:val="22"/>
          <w:szCs w:val="22"/>
        </w:rPr>
        <w:t xml:space="preserve">not </w:t>
      </w:r>
      <w:r w:rsidRPr="007F7022">
        <w:rPr>
          <w:rFonts w:cs="Calibri"/>
          <w:color w:val="000000" w:themeColor="text1"/>
          <w:sz w:val="22"/>
          <w:szCs w:val="22"/>
        </w:rPr>
        <w:t>being taught; failure to document course improvements</w:t>
      </w:r>
      <w:r w:rsidR="00275001">
        <w:rPr>
          <w:rFonts w:cs="Calibri"/>
          <w:color w:val="000000" w:themeColor="text1"/>
          <w:sz w:val="22"/>
          <w:szCs w:val="22"/>
        </w:rPr>
        <w:t xml:space="preserve"> (in teaching reflections)</w:t>
      </w:r>
      <w:r w:rsidRPr="007F7022">
        <w:rPr>
          <w:rFonts w:cs="Calibri"/>
          <w:color w:val="000000" w:themeColor="text1"/>
          <w:sz w:val="22"/>
          <w:szCs w:val="22"/>
        </w:rPr>
        <w:t>. Faculty members who receive this rating may not have their contracts renewed. Alternatively, a remediation plan for anyone receiving an evaluation of “Does Not Meet Expectations” will be devised and in place by February.</w:t>
      </w:r>
      <w:r w:rsidR="00B835C8">
        <w:rPr>
          <w:rFonts w:cs="Calibri"/>
          <w:color w:val="000000" w:themeColor="text1"/>
          <w:sz w:val="22"/>
          <w:szCs w:val="22"/>
        </w:rPr>
        <w:t xml:space="preserve"> </w:t>
      </w:r>
      <w:r w:rsidR="00B835C8" w:rsidRPr="00CC69AE">
        <w:rPr>
          <w:rFonts w:cs="Calibri"/>
          <w:color w:val="FF0000"/>
          <w:sz w:val="22"/>
          <w:szCs w:val="22"/>
        </w:rPr>
        <w:t xml:space="preserve">Faculty </w:t>
      </w:r>
      <w:r w:rsidR="00CC69AE">
        <w:rPr>
          <w:rFonts w:cs="Calibri"/>
          <w:color w:val="FF0000"/>
          <w:sz w:val="22"/>
          <w:szCs w:val="22"/>
        </w:rPr>
        <w:t xml:space="preserve">members </w:t>
      </w:r>
      <w:r w:rsidR="00B97274" w:rsidRPr="00CC69AE">
        <w:rPr>
          <w:rFonts w:cs="Calibri"/>
          <w:color w:val="FF0000"/>
          <w:sz w:val="22"/>
          <w:szCs w:val="22"/>
        </w:rPr>
        <w:t>who teach their courses but</w:t>
      </w:r>
      <w:r w:rsidR="005E6423" w:rsidRPr="00CC69AE">
        <w:rPr>
          <w:rFonts w:cs="Calibri"/>
          <w:color w:val="FF0000"/>
          <w:sz w:val="22"/>
          <w:szCs w:val="22"/>
        </w:rPr>
        <w:t xml:space="preserve"> do nothing else will </w:t>
      </w:r>
      <w:r w:rsidR="00B835C8" w:rsidRPr="00CC69AE">
        <w:rPr>
          <w:rFonts w:cs="Calibri"/>
          <w:color w:val="FF0000"/>
          <w:sz w:val="22"/>
          <w:szCs w:val="22"/>
        </w:rPr>
        <w:t>not meet expectations in Other Contributions</w:t>
      </w:r>
      <w:r w:rsidR="00B97274" w:rsidRPr="00CC69AE">
        <w:rPr>
          <w:rFonts w:cs="Calibri"/>
          <w:color w:val="FF0000"/>
          <w:sz w:val="22"/>
          <w:szCs w:val="22"/>
        </w:rPr>
        <w:t>.</w:t>
      </w:r>
      <w:r w:rsidR="00B835C8" w:rsidRPr="00CC69AE">
        <w:rPr>
          <w:rFonts w:cs="Calibri"/>
          <w:color w:val="FF0000"/>
          <w:sz w:val="22"/>
          <w:szCs w:val="22"/>
        </w:rPr>
        <w:t xml:space="preserve"> </w:t>
      </w:r>
    </w:p>
    <w:p w14:paraId="48C25555" w14:textId="77777777" w:rsidR="009C261C" w:rsidRPr="007F7022" w:rsidRDefault="009C261C" w:rsidP="009C261C">
      <w:pPr>
        <w:rPr>
          <w:rFonts w:cs="Calibri"/>
          <w:color w:val="000000" w:themeColor="text1"/>
          <w:sz w:val="22"/>
          <w:szCs w:val="22"/>
        </w:rPr>
      </w:pPr>
    </w:p>
    <w:p w14:paraId="6250814F" w14:textId="63F76772" w:rsidR="009C261C" w:rsidRPr="007F7022" w:rsidRDefault="009C261C" w:rsidP="009C261C">
      <w:pPr>
        <w:rPr>
          <w:rFonts w:cs="Calibri"/>
          <w:color w:val="000000" w:themeColor="text1"/>
          <w:sz w:val="22"/>
          <w:szCs w:val="22"/>
        </w:rPr>
      </w:pPr>
      <w:r w:rsidRPr="007F7022">
        <w:rPr>
          <w:rFonts w:cs="Calibri"/>
          <w:b/>
          <w:color w:val="000000" w:themeColor="text1"/>
          <w:sz w:val="22"/>
          <w:szCs w:val="22"/>
        </w:rPr>
        <w:t>• Unsatisfactory:</w:t>
      </w:r>
      <w:r w:rsidRPr="007F7022">
        <w:rPr>
          <w:rFonts w:cs="Calibri"/>
          <w:color w:val="000000" w:themeColor="text1"/>
          <w:sz w:val="22"/>
          <w:szCs w:val="22"/>
        </w:rPr>
        <w:t xml:space="preserve"> This rating is for those who fail to meet expectations in a way that reflects disregard of previous advice or other efforts to provide correction or assistance, or involves professional misconduct, dereliction of duty, or incompetence. Faculty members </w:t>
      </w:r>
      <w:r w:rsidR="00B835C8">
        <w:rPr>
          <w:rFonts w:cs="Calibri"/>
          <w:color w:val="000000" w:themeColor="text1"/>
          <w:sz w:val="22"/>
          <w:szCs w:val="22"/>
        </w:rPr>
        <w:t xml:space="preserve">or instructors </w:t>
      </w:r>
      <w:r w:rsidRPr="007F7022">
        <w:rPr>
          <w:rFonts w:cs="Calibri"/>
          <w:color w:val="000000" w:themeColor="text1"/>
          <w:sz w:val="22"/>
          <w:szCs w:val="22"/>
        </w:rPr>
        <w:t>who receive this rating will not have their contracts renewed.</w:t>
      </w:r>
    </w:p>
    <w:p w14:paraId="457D8EF6" w14:textId="77777777" w:rsidR="009C261C" w:rsidRPr="007F7022" w:rsidRDefault="009C261C" w:rsidP="009C261C">
      <w:pPr>
        <w:rPr>
          <w:rFonts w:cs="Calibri"/>
          <w:color w:val="000000" w:themeColor="text1"/>
          <w:sz w:val="22"/>
          <w:szCs w:val="22"/>
        </w:rPr>
      </w:pPr>
    </w:p>
    <w:p w14:paraId="7CE25658" w14:textId="77777777" w:rsidR="009C261C" w:rsidRPr="007F7022" w:rsidRDefault="009C261C" w:rsidP="009C261C">
      <w:pPr>
        <w:rPr>
          <w:rFonts w:cs="Calibri"/>
          <w:color w:val="000000" w:themeColor="text1"/>
          <w:sz w:val="22"/>
          <w:szCs w:val="22"/>
        </w:rPr>
      </w:pPr>
      <w:r w:rsidRPr="007F7022">
        <w:rPr>
          <w:rFonts w:cs="Calibri"/>
          <w:color w:val="000000" w:themeColor="text1"/>
          <w:sz w:val="22"/>
          <w:szCs w:val="22"/>
        </w:rPr>
        <w:t>Each BIO faculty member will be notified of their evaluation results by email in January. During the Spring semester, each BIO Faculty member will have the opportunity to meet with the BIO Director and the Associate Chair of their affiliated Department to discuss their review and future.</w:t>
      </w:r>
    </w:p>
    <w:p w14:paraId="12176C27" w14:textId="77777777" w:rsidR="009C261C" w:rsidRPr="007F7022" w:rsidRDefault="009C261C" w:rsidP="009C261C">
      <w:pPr>
        <w:rPr>
          <w:b/>
          <w:color w:val="000000" w:themeColor="text1"/>
          <w:sz w:val="22"/>
          <w:szCs w:val="22"/>
        </w:rPr>
      </w:pPr>
    </w:p>
    <w:p w14:paraId="279CC326" w14:textId="77777777" w:rsidR="009C261C" w:rsidRPr="007F7022" w:rsidRDefault="009C261C" w:rsidP="009C261C">
      <w:pPr>
        <w:rPr>
          <w:b/>
          <w:color w:val="000000" w:themeColor="text1"/>
          <w:sz w:val="22"/>
          <w:szCs w:val="22"/>
        </w:rPr>
      </w:pPr>
      <w:r w:rsidRPr="007F7022">
        <w:rPr>
          <w:b/>
          <w:color w:val="000000" w:themeColor="text1"/>
          <w:sz w:val="22"/>
          <w:szCs w:val="22"/>
        </w:rPr>
        <w:t>Evaluation Process</w:t>
      </w:r>
    </w:p>
    <w:p w14:paraId="43F75E5F" w14:textId="77777777" w:rsidR="009C261C" w:rsidRPr="007F7022" w:rsidRDefault="009C261C" w:rsidP="009C261C">
      <w:pPr>
        <w:rPr>
          <w:rFonts w:cs="Calibri"/>
          <w:color w:val="000000" w:themeColor="text1"/>
          <w:sz w:val="22"/>
          <w:szCs w:val="22"/>
        </w:rPr>
      </w:pPr>
    </w:p>
    <w:p w14:paraId="03EC4CFD" w14:textId="77777777" w:rsidR="009C261C" w:rsidRPr="007F7022" w:rsidRDefault="009C261C" w:rsidP="009C261C">
      <w:pPr>
        <w:rPr>
          <w:rFonts w:cs="Calibri"/>
          <w:color w:val="000000" w:themeColor="text1"/>
          <w:sz w:val="22"/>
          <w:szCs w:val="22"/>
        </w:rPr>
      </w:pPr>
      <w:r w:rsidRPr="007F7022">
        <w:rPr>
          <w:rFonts w:cs="Calibri"/>
          <w:color w:val="000000" w:themeColor="text1"/>
          <w:sz w:val="22"/>
          <w:szCs w:val="22"/>
        </w:rPr>
        <w:t>Evaluations are performed each November by the BFEC. The BFEC will consist of the Associate Chairs for Undergraduate Education of MBS, IB, and NEU, and at leave five additional members of Executive Committee B, recruited by the Director each year. The BIO Director chairs the meeting but does not perform evaluations. Faculty review only those equal to or beneath themselves in rank.</w:t>
      </w:r>
    </w:p>
    <w:p w14:paraId="1B523DA9" w14:textId="77777777" w:rsidR="009C261C" w:rsidRPr="007F7022" w:rsidRDefault="009C261C" w:rsidP="009C261C">
      <w:pPr>
        <w:rPr>
          <w:rFonts w:cs="Calibri"/>
          <w:color w:val="000000" w:themeColor="text1"/>
          <w:sz w:val="22"/>
          <w:szCs w:val="22"/>
        </w:rPr>
      </w:pPr>
    </w:p>
    <w:p w14:paraId="3D143544" w14:textId="5268E619" w:rsidR="009C261C" w:rsidRPr="007F7022" w:rsidRDefault="009C261C" w:rsidP="009C261C">
      <w:pPr>
        <w:rPr>
          <w:rFonts w:cs="Calibri"/>
          <w:color w:val="000000" w:themeColor="text1"/>
          <w:sz w:val="22"/>
          <w:szCs w:val="22"/>
        </w:rPr>
      </w:pPr>
      <w:r w:rsidRPr="007F7022">
        <w:rPr>
          <w:rFonts w:cs="Calibri"/>
          <w:color w:val="000000" w:themeColor="text1"/>
          <w:sz w:val="22"/>
          <w:szCs w:val="22"/>
        </w:rPr>
        <w:lastRenderedPageBreak/>
        <w:t>The BIO Director will organize a meeting of the BFEC in November. Prior to the meeting, all the materials of each BIO faculty member (FARs, C</w:t>
      </w:r>
      <w:r w:rsidR="00EC1520">
        <w:rPr>
          <w:rFonts w:cs="Calibri"/>
          <w:color w:val="000000" w:themeColor="text1"/>
          <w:sz w:val="22"/>
          <w:szCs w:val="22"/>
        </w:rPr>
        <w:t>E</w:t>
      </w:r>
      <w:r w:rsidRPr="007F7022">
        <w:rPr>
          <w:rFonts w:cs="Calibri"/>
          <w:color w:val="000000" w:themeColor="text1"/>
          <w:sz w:val="22"/>
          <w:szCs w:val="22"/>
        </w:rPr>
        <w:t xml:space="preserve">S, Classroom Observations, Teaching Reflections) will be made available for review by each member of the BFEC. Each BIO Faculty file will be reviewed thoroughly by at least three members of the BFEC, each of whom will assign </w:t>
      </w:r>
      <w:r w:rsidR="00B835C8">
        <w:rPr>
          <w:rFonts w:cs="Calibri"/>
          <w:color w:val="000000" w:themeColor="text1"/>
          <w:sz w:val="22"/>
          <w:szCs w:val="22"/>
        </w:rPr>
        <w:t>categories</w:t>
      </w:r>
      <w:r w:rsidRPr="007F7022">
        <w:rPr>
          <w:rFonts w:cs="Calibri"/>
          <w:color w:val="000000" w:themeColor="text1"/>
          <w:sz w:val="22"/>
          <w:szCs w:val="22"/>
        </w:rPr>
        <w:t xml:space="preserve"> to the individual before the meeting. In cases where all three assessments are not the same (or if </w:t>
      </w:r>
      <w:r w:rsidR="00B835C8">
        <w:rPr>
          <w:rFonts w:cs="Calibri"/>
          <w:color w:val="000000" w:themeColor="text1"/>
          <w:sz w:val="22"/>
          <w:szCs w:val="22"/>
        </w:rPr>
        <w:t xml:space="preserve">any </w:t>
      </w:r>
      <w:r w:rsidRPr="007F7022">
        <w:rPr>
          <w:rFonts w:cs="Calibri"/>
          <w:color w:val="000000" w:themeColor="text1"/>
          <w:sz w:val="22"/>
          <w:szCs w:val="22"/>
        </w:rPr>
        <w:t xml:space="preserve">committee member questions the category assigned to an individual), that individual’s case will be discussed during the meeting. </w:t>
      </w:r>
    </w:p>
    <w:p w14:paraId="4B4C465F" w14:textId="77777777" w:rsidR="009C261C" w:rsidRPr="007F7022" w:rsidRDefault="009C261C" w:rsidP="009C261C">
      <w:pPr>
        <w:rPr>
          <w:rFonts w:cs="Calibri"/>
          <w:color w:val="000000" w:themeColor="text1"/>
          <w:sz w:val="22"/>
          <w:szCs w:val="22"/>
        </w:rPr>
      </w:pPr>
    </w:p>
    <w:p w14:paraId="2AE7A2E7" w14:textId="1D503BAE" w:rsidR="00982C4D" w:rsidRPr="00CC69AE" w:rsidRDefault="009C261C" w:rsidP="009C261C">
      <w:pPr>
        <w:snapToGrid w:val="0"/>
        <w:rPr>
          <w:color w:val="FF0000"/>
          <w:sz w:val="22"/>
          <w:szCs w:val="22"/>
        </w:rPr>
      </w:pPr>
      <w:r w:rsidRPr="00CC69AE">
        <w:rPr>
          <w:rFonts w:cs="Calibri"/>
          <w:color w:val="FF0000"/>
          <w:sz w:val="22"/>
          <w:szCs w:val="22"/>
        </w:rPr>
        <w:t xml:space="preserve">By the end of the meeting, each BIO Faculty member will have been assigned </w:t>
      </w:r>
      <w:r w:rsidR="00D676FC" w:rsidRPr="00CC69AE">
        <w:rPr>
          <w:rFonts w:cs="Calibri"/>
          <w:color w:val="FF0000"/>
          <w:sz w:val="22"/>
          <w:szCs w:val="22"/>
        </w:rPr>
        <w:t xml:space="preserve">one </w:t>
      </w:r>
      <w:r w:rsidR="00B835C8" w:rsidRPr="00CC69AE">
        <w:rPr>
          <w:rFonts w:cs="Calibri"/>
          <w:color w:val="FF0000"/>
          <w:sz w:val="22"/>
          <w:szCs w:val="22"/>
        </w:rPr>
        <w:t>rating</w:t>
      </w:r>
      <w:r w:rsidR="00D676FC" w:rsidRPr="00CC69AE">
        <w:rPr>
          <w:rFonts w:cs="Calibri"/>
          <w:color w:val="FF0000"/>
          <w:sz w:val="22"/>
          <w:szCs w:val="22"/>
        </w:rPr>
        <w:t xml:space="preserve"> for Teaching, one rating for Other Contributions, and an Overall rating.</w:t>
      </w:r>
      <w:r w:rsidRPr="00CC69AE">
        <w:rPr>
          <w:color w:val="FF0000"/>
          <w:sz w:val="22"/>
          <w:szCs w:val="22"/>
        </w:rPr>
        <w:t xml:space="preserve"> </w:t>
      </w:r>
      <w:r w:rsidR="00982C4D" w:rsidRPr="00CC69AE">
        <w:rPr>
          <w:color w:val="FF0000"/>
          <w:sz w:val="22"/>
          <w:szCs w:val="22"/>
        </w:rPr>
        <w:t xml:space="preserve">(Part-time instructors without faculty titles will have </w:t>
      </w:r>
      <w:r w:rsidR="005E6423" w:rsidRPr="00CC69AE">
        <w:rPr>
          <w:color w:val="FF0000"/>
          <w:sz w:val="22"/>
          <w:szCs w:val="22"/>
        </w:rPr>
        <w:t xml:space="preserve">only </w:t>
      </w:r>
      <w:r w:rsidR="00982C4D" w:rsidRPr="00CC69AE">
        <w:rPr>
          <w:color w:val="FF0000"/>
          <w:sz w:val="22"/>
          <w:szCs w:val="22"/>
        </w:rPr>
        <w:t xml:space="preserve">one rating for </w:t>
      </w:r>
      <w:r w:rsidR="005E6423" w:rsidRPr="00CC69AE">
        <w:rPr>
          <w:color w:val="FF0000"/>
          <w:sz w:val="22"/>
          <w:szCs w:val="22"/>
        </w:rPr>
        <w:t>T</w:t>
      </w:r>
      <w:r w:rsidR="00982C4D" w:rsidRPr="00CC69AE">
        <w:rPr>
          <w:color w:val="FF0000"/>
          <w:sz w:val="22"/>
          <w:szCs w:val="22"/>
        </w:rPr>
        <w:t xml:space="preserve">eaching.) </w:t>
      </w:r>
    </w:p>
    <w:p w14:paraId="728C9DD3" w14:textId="77777777" w:rsidR="00982C4D" w:rsidRDefault="00982C4D" w:rsidP="009C261C">
      <w:pPr>
        <w:snapToGrid w:val="0"/>
        <w:rPr>
          <w:color w:val="000000" w:themeColor="text1"/>
          <w:sz w:val="22"/>
          <w:szCs w:val="22"/>
        </w:rPr>
      </w:pPr>
    </w:p>
    <w:p w14:paraId="48348E17" w14:textId="7EC3EBE2" w:rsidR="009C261C" w:rsidRPr="007F7022" w:rsidRDefault="009C261C" w:rsidP="009C261C">
      <w:pPr>
        <w:snapToGrid w:val="0"/>
        <w:rPr>
          <w:rFonts w:cs="Calibri"/>
          <w:color w:val="000000" w:themeColor="text1"/>
          <w:sz w:val="22"/>
          <w:szCs w:val="22"/>
        </w:rPr>
      </w:pPr>
      <w:r w:rsidRPr="007F7022">
        <w:rPr>
          <w:rFonts w:cs="Calibri"/>
          <w:color w:val="000000" w:themeColor="text1"/>
          <w:sz w:val="22"/>
          <w:szCs w:val="22"/>
        </w:rPr>
        <w:t xml:space="preserve">The files of the </w:t>
      </w:r>
      <w:r w:rsidR="008E055C">
        <w:rPr>
          <w:rFonts w:cs="Calibri"/>
          <w:color w:val="000000" w:themeColor="text1"/>
          <w:sz w:val="22"/>
          <w:szCs w:val="22"/>
        </w:rPr>
        <w:t xml:space="preserve">most </w:t>
      </w:r>
      <w:r w:rsidRPr="007F7022">
        <w:rPr>
          <w:rFonts w:cs="Calibri"/>
          <w:color w:val="000000" w:themeColor="text1"/>
          <w:sz w:val="22"/>
          <w:szCs w:val="22"/>
        </w:rPr>
        <w:t xml:space="preserve">Senior BIO Faculty </w:t>
      </w:r>
      <w:r w:rsidR="008E055C">
        <w:rPr>
          <w:rFonts w:cs="Calibri"/>
          <w:color w:val="000000" w:themeColor="text1"/>
          <w:sz w:val="22"/>
          <w:szCs w:val="22"/>
        </w:rPr>
        <w:t xml:space="preserve">and those </w:t>
      </w:r>
      <w:r w:rsidRPr="007F7022">
        <w:rPr>
          <w:rFonts w:cs="Calibri"/>
          <w:color w:val="000000" w:themeColor="text1"/>
          <w:sz w:val="22"/>
          <w:szCs w:val="22"/>
        </w:rPr>
        <w:t xml:space="preserve">on the BFEC will be reviewed by the Associate Chairs at the end of the meeting. </w:t>
      </w:r>
    </w:p>
    <w:p w14:paraId="233BF18F" w14:textId="77777777" w:rsidR="009C261C" w:rsidRPr="007F7022" w:rsidRDefault="009C261C" w:rsidP="009C261C">
      <w:pPr>
        <w:snapToGrid w:val="0"/>
        <w:rPr>
          <w:rFonts w:cs="Calibri"/>
          <w:color w:val="000000" w:themeColor="text1"/>
          <w:sz w:val="22"/>
          <w:szCs w:val="22"/>
        </w:rPr>
      </w:pPr>
    </w:p>
    <w:p w14:paraId="4DAEAF53" w14:textId="47D840E1" w:rsidR="009C261C" w:rsidRPr="007F7022" w:rsidRDefault="009C261C" w:rsidP="009C261C">
      <w:pPr>
        <w:snapToGrid w:val="0"/>
        <w:rPr>
          <w:rFonts w:cs="Calibri"/>
          <w:color w:val="000000" w:themeColor="text1"/>
          <w:sz w:val="22"/>
          <w:szCs w:val="22"/>
        </w:rPr>
      </w:pPr>
      <w:r w:rsidRPr="007F7022">
        <w:rPr>
          <w:rFonts w:cs="Calibri"/>
          <w:color w:val="000000" w:themeColor="text1"/>
          <w:sz w:val="22"/>
          <w:szCs w:val="22"/>
        </w:rPr>
        <w:t xml:space="preserve">During Annual Review, the BFEC </w:t>
      </w:r>
      <w:r w:rsidR="00F22091">
        <w:rPr>
          <w:rFonts w:cs="Calibri"/>
          <w:color w:val="000000" w:themeColor="text1"/>
          <w:sz w:val="22"/>
          <w:szCs w:val="22"/>
        </w:rPr>
        <w:t>may also make</w:t>
      </w:r>
      <w:r w:rsidRPr="007F7022">
        <w:rPr>
          <w:rFonts w:cs="Calibri"/>
          <w:color w:val="000000" w:themeColor="text1"/>
          <w:sz w:val="22"/>
          <w:szCs w:val="22"/>
        </w:rPr>
        <w:t xml:space="preserve"> recommendations</w:t>
      </w:r>
      <w:r w:rsidR="00982C4D">
        <w:rPr>
          <w:rFonts w:cs="Calibri"/>
          <w:color w:val="000000" w:themeColor="text1"/>
          <w:sz w:val="22"/>
          <w:szCs w:val="22"/>
        </w:rPr>
        <w:t xml:space="preserve"> to the BIO Awards Committee</w:t>
      </w:r>
      <w:r w:rsidRPr="007F7022">
        <w:rPr>
          <w:rFonts w:cs="Calibri"/>
          <w:color w:val="000000" w:themeColor="text1"/>
          <w:sz w:val="22"/>
          <w:szCs w:val="22"/>
        </w:rPr>
        <w:t xml:space="preserve"> for BIO, CNS, and University teaching awards.</w:t>
      </w:r>
    </w:p>
    <w:p w14:paraId="4188DBB8" w14:textId="77777777" w:rsidR="009C261C" w:rsidRPr="007F7022" w:rsidRDefault="009C261C" w:rsidP="009C261C">
      <w:pPr>
        <w:rPr>
          <w:rFonts w:ascii="Arial" w:hAnsi="Arial" w:cs="Arial"/>
          <w:color w:val="000000" w:themeColor="text1"/>
          <w:sz w:val="22"/>
          <w:szCs w:val="22"/>
        </w:rPr>
      </w:pPr>
    </w:p>
    <w:p w14:paraId="233CC9B2" w14:textId="77777777" w:rsidR="0044063A" w:rsidRPr="00EA134B" w:rsidRDefault="0044063A" w:rsidP="009C261C">
      <w:pPr>
        <w:autoSpaceDE w:val="0"/>
        <w:autoSpaceDN w:val="0"/>
        <w:adjustRightInd w:val="0"/>
      </w:pPr>
    </w:p>
    <w:sectPr w:rsidR="0044063A" w:rsidRPr="00EA134B" w:rsidSect="00F619AE">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4DFEA" w14:textId="77777777" w:rsidR="00A302D8" w:rsidRDefault="00A302D8" w:rsidP="009231A7">
      <w:r>
        <w:separator/>
      </w:r>
    </w:p>
  </w:endnote>
  <w:endnote w:type="continuationSeparator" w:id="0">
    <w:p w14:paraId="58E57DFD" w14:textId="77777777" w:rsidR="00A302D8" w:rsidRDefault="00A302D8" w:rsidP="0092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8AF8E" w14:textId="77777777" w:rsidR="00A302D8" w:rsidRDefault="00A302D8" w:rsidP="009231A7">
      <w:r>
        <w:separator/>
      </w:r>
    </w:p>
  </w:footnote>
  <w:footnote w:type="continuationSeparator" w:id="0">
    <w:p w14:paraId="41813A96" w14:textId="77777777" w:rsidR="00A302D8" w:rsidRDefault="00A302D8" w:rsidP="00923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5975982"/>
      <w:docPartObj>
        <w:docPartGallery w:val="Page Numbers (Top of Page)"/>
        <w:docPartUnique/>
      </w:docPartObj>
    </w:sdtPr>
    <w:sdtContent>
      <w:p w14:paraId="771CE5BA" w14:textId="3ED8B95F" w:rsidR="009231A7" w:rsidRDefault="009231A7" w:rsidP="0026042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F62601" w14:textId="77777777" w:rsidR="009231A7" w:rsidRDefault="009231A7" w:rsidP="009231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9025251"/>
      <w:docPartObj>
        <w:docPartGallery w:val="Page Numbers (Top of Page)"/>
        <w:docPartUnique/>
      </w:docPartObj>
    </w:sdtPr>
    <w:sdtContent>
      <w:p w14:paraId="02293D9B" w14:textId="679CEE6F" w:rsidR="009231A7" w:rsidRDefault="009231A7" w:rsidP="0026042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A51BD3" w14:textId="77777777" w:rsidR="009231A7" w:rsidRDefault="009231A7" w:rsidP="009231A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EF"/>
    <w:rsid w:val="000436A3"/>
    <w:rsid w:val="00043F98"/>
    <w:rsid w:val="000669ED"/>
    <w:rsid w:val="00081993"/>
    <w:rsid w:val="000921BC"/>
    <w:rsid w:val="000A3097"/>
    <w:rsid w:val="000C0A51"/>
    <w:rsid w:val="000D2007"/>
    <w:rsid w:val="000F18F9"/>
    <w:rsid w:val="00117CFD"/>
    <w:rsid w:val="00134A97"/>
    <w:rsid w:val="00140719"/>
    <w:rsid w:val="00185DF5"/>
    <w:rsid w:val="001938F3"/>
    <w:rsid w:val="001B4ACD"/>
    <w:rsid w:val="001D6C2C"/>
    <w:rsid w:val="001E126A"/>
    <w:rsid w:val="001F015C"/>
    <w:rsid w:val="00221F06"/>
    <w:rsid w:val="0022660B"/>
    <w:rsid w:val="00275001"/>
    <w:rsid w:val="00283B20"/>
    <w:rsid w:val="00286854"/>
    <w:rsid w:val="002A54F7"/>
    <w:rsid w:val="002B1D97"/>
    <w:rsid w:val="002D41FA"/>
    <w:rsid w:val="00300E76"/>
    <w:rsid w:val="00317C18"/>
    <w:rsid w:val="003A3F25"/>
    <w:rsid w:val="004256D4"/>
    <w:rsid w:val="0044063A"/>
    <w:rsid w:val="004614DA"/>
    <w:rsid w:val="00465462"/>
    <w:rsid w:val="004754DE"/>
    <w:rsid w:val="004B0AF1"/>
    <w:rsid w:val="004C1480"/>
    <w:rsid w:val="004C2E0C"/>
    <w:rsid w:val="005117B6"/>
    <w:rsid w:val="0052022B"/>
    <w:rsid w:val="00535014"/>
    <w:rsid w:val="005410BA"/>
    <w:rsid w:val="005A76B7"/>
    <w:rsid w:val="005C4C51"/>
    <w:rsid w:val="005D14E7"/>
    <w:rsid w:val="005E6423"/>
    <w:rsid w:val="005F4720"/>
    <w:rsid w:val="00620BFE"/>
    <w:rsid w:val="0062499F"/>
    <w:rsid w:val="00644823"/>
    <w:rsid w:val="006B5E31"/>
    <w:rsid w:val="00726A47"/>
    <w:rsid w:val="00726DEF"/>
    <w:rsid w:val="007C3F8C"/>
    <w:rsid w:val="007D5CE4"/>
    <w:rsid w:val="007F52DC"/>
    <w:rsid w:val="008317DC"/>
    <w:rsid w:val="008634DB"/>
    <w:rsid w:val="008A7802"/>
    <w:rsid w:val="008C1F7F"/>
    <w:rsid w:val="008D24AA"/>
    <w:rsid w:val="008D334A"/>
    <w:rsid w:val="008E055C"/>
    <w:rsid w:val="009231A7"/>
    <w:rsid w:val="00924F0E"/>
    <w:rsid w:val="00951A7A"/>
    <w:rsid w:val="00964316"/>
    <w:rsid w:val="00976000"/>
    <w:rsid w:val="00982C4D"/>
    <w:rsid w:val="009A7D07"/>
    <w:rsid w:val="009C261C"/>
    <w:rsid w:val="009C39C9"/>
    <w:rsid w:val="009D1A50"/>
    <w:rsid w:val="00A302D8"/>
    <w:rsid w:val="00A414C6"/>
    <w:rsid w:val="00A61541"/>
    <w:rsid w:val="00AA26DD"/>
    <w:rsid w:val="00B006E8"/>
    <w:rsid w:val="00B04AC0"/>
    <w:rsid w:val="00B3334C"/>
    <w:rsid w:val="00B44B8E"/>
    <w:rsid w:val="00B835C8"/>
    <w:rsid w:val="00B878F3"/>
    <w:rsid w:val="00B97274"/>
    <w:rsid w:val="00BA0BE4"/>
    <w:rsid w:val="00BB4A0A"/>
    <w:rsid w:val="00C33533"/>
    <w:rsid w:val="00C351DC"/>
    <w:rsid w:val="00C3693E"/>
    <w:rsid w:val="00C437CE"/>
    <w:rsid w:val="00C8307A"/>
    <w:rsid w:val="00CC69AE"/>
    <w:rsid w:val="00CD6297"/>
    <w:rsid w:val="00CE36F4"/>
    <w:rsid w:val="00CF2566"/>
    <w:rsid w:val="00CF7C0A"/>
    <w:rsid w:val="00D0335B"/>
    <w:rsid w:val="00D03FAE"/>
    <w:rsid w:val="00D22AD9"/>
    <w:rsid w:val="00D37B77"/>
    <w:rsid w:val="00D479C6"/>
    <w:rsid w:val="00D5520D"/>
    <w:rsid w:val="00D676FC"/>
    <w:rsid w:val="00DB37FB"/>
    <w:rsid w:val="00DC0946"/>
    <w:rsid w:val="00DC7D19"/>
    <w:rsid w:val="00E05853"/>
    <w:rsid w:val="00E950CD"/>
    <w:rsid w:val="00EA134B"/>
    <w:rsid w:val="00EA18AA"/>
    <w:rsid w:val="00EA26EF"/>
    <w:rsid w:val="00EA6106"/>
    <w:rsid w:val="00EB7895"/>
    <w:rsid w:val="00EC1520"/>
    <w:rsid w:val="00EC1B96"/>
    <w:rsid w:val="00ED5720"/>
    <w:rsid w:val="00EE6C06"/>
    <w:rsid w:val="00EF0759"/>
    <w:rsid w:val="00F204B0"/>
    <w:rsid w:val="00F22091"/>
    <w:rsid w:val="00F33DC4"/>
    <w:rsid w:val="00F619AE"/>
    <w:rsid w:val="00F67801"/>
    <w:rsid w:val="00F9327D"/>
    <w:rsid w:val="00FA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1BBF"/>
  <w14:defaultImageDpi w14:val="32767"/>
  <w15:chartTrackingRefBased/>
  <w15:docId w15:val="{DB75EA8A-35AA-C14F-9CD7-EFF61DB4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A13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1DC"/>
    <w:rPr>
      <w:color w:val="0563C1" w:themeColor="hyperlink"/>
      <w:u w:val="single"/>
    </w:rPr>
  </w:style>
  <w:style w:type="character" w:styleId="UnresolvedMention">
    <w:name w:val="Unresolved Mention"/>
    <w:basedOn w:val="DefaultParagraphFont"/>
    <w:uiPriority w:val="99"/>
    <w:rsid w:val="00C351DC"/>
    <w:rPr>
      <w:color w:val="605E5C"/>
      <w:shd w:val="clear" w:color="auto" w:fill="E1DFDD"/>
    </w:rPr>
  </w:style>
  <w:style w:type="character" w:styleId="FollowedHyperlink">
    <w:name w:val="FollowedHyperlink"/>
    <w:basedOn w:val="DefaultParagraphFont"/>
    <w:uiPriority w:val="99"/>
    <w:semiHidden/>
    <w:unhideWhenUsed/>
    <w:rsid w:val="00EA6106"/>
    <w:rPr>
      <w:color w:val="954F72" w:themeColor="followedHyperlink"/>
      <w:u w:val="single"/>
    </w:rPr>
  </w:style>
  <w:style w:type="paragraph" w:styleId="Header">
    <w:name w:val="header"/>
    <w:basedOn w:val="Normal"/>
    <w:link w:val="HeaderChar"/>
    <w:uiPriority w:val="99"/>
    <w:unhideWhenUsed/>
    <w:rsid w:val="009231A7"/>
    <w:pPr>
      <w:tabs>
        <w:tab w:val="center" w:pos="4680"/>
        <w:tab w:val="right" w:pos="9360"/>
      </w:tabs>
    </w:pPr>
  </w:style>
  <w:style w:type="character" w:customStyle="1" w:styleId="HeaderChar">
    <w:name w:val="Header Char"/>
    <w:basedOn w:val="DefaultParagraphFont"/>
    <w:link w:val="Header"/>
    <w:uiPriority w:val="99"/>
    <w:rsid w:val="009231A7"/>
  </w:style>
  <w:style w:type="character" w:styleId="PageNumber">
    <w:name w:val="page number"/>
    <w:basedOn w:val="DefaultParagraphFont"/>
    <w:uiPriority w:val="99"/>
    <w:semiHidden/>
    <w:unhideWhenUsed/>
    <w:rsid w:val="009231A7"/>
  </w:style>
  <w:style w:type="paragraph" w:styleId="Revision">
    <w:name w:val="Revision"/>
    <w:hidden/>
    <w:uiPriority w:val="99"/>
    <w:semiHidden/>
    <w:rsid w:val="00300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4</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Fischer</dc:creator>
  <cp:keywords/>
  <dc:description/>
  <cp:lastModifiedBy>Fischer, Janice A</cp:lastModifiedBy>
  <cp:revision>83</cp:revision>
  <cp:lastPrinted>2018-10-19T12:15:00Z</cp:lastPrinted>
  <dcterms:created xsi:type="dcterms:W3CDTF">2018-08-31T19:10:00Z</dcterms:created>
  <dcterms:modified xsi:type="dcterms:W3CDTF">2024-10-13T18:45:00Z</dcterms:modified>
</cp:coreProperties>
</file>